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E926" w14:textId="541D83FF" w:rsidR="001610D5" w:rsidRPr="00471FBE" w:rsidRDefault="00207968" w:rsidP="00471FBE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471FBE">
        <w:rPr>
          <w:rFonts w:ascii="Times New Roman" w:hAnsi="Times New Roman" w:cs="Times New Roman"/>
          <w:b/>
          <w:bCs/>
          <w:sz w:val="48"/>
          <w:szCs w:val="48"/>
          <w:u w:val="single"/>
        </w:rPr>
        <w:t>UWAGA</w:t>
      </w:r>
      <w:r w:rsidR="00AF1273" w:rsidRPr="00471FBE">
        <w:rPr>
          <w:rFonts w:ascii="Times New Roman" w:hAnsi="Times New Roman" w:cs="Times New Roman"/>
          <w:b/>
          <w:bCs/>
          <w:sz w:val="48"/>
          <w:szCs w:val="48"/>
          <w:u w:val="single"/>
        </w:rPr>
        <w:t>!</w:t>
      </w:r>
    </w:p>
    <w:p w14:paraId="4D728FBB" w14:textId="7A996B22" w:rsidR="001610D5" w:rsidRPr="00471FBE" w:rsidRDefault="001610D5" w:rsidP="00941FC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1FBE">
        <w:rPr>
          <w:rFonts w:ascii="Times New Roman" w:hAnsi="Times New Roman" w:cs="Times New Roman"/>
          <w:b/>
          <w:bCs/>
          <w:sz w:val="32"/>
          <w:szCs w:val="32"/>
        </w:rPr>
        <w:t>INFORMACJA O ZMIANIE SIEDZIBY</w:t>
      </w:r>
    </w:p>
    <w:p w14:paraId="11FB26AB" w14:textId="338295A5" w:rsidR="001610D5" w:rsidRDefault="001610D5" w:rsidP="00941FC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1FBE">
        <w:rPr>
          <w:rFonts w:ascii="Times New Roman" w:hAnsi="Times New Roman" w:cs="Times New Roman"/>
          <w:b/>
          <w:bCs/>
          <w:sz w:val="32"/>
          <w:szCs w:val="32"/>
        </w:rPr>
        <w:t>POWIATOWEGO ZESPOŁU DO SPRAW ORZEKANIA O NIEPEŁNOSPRAWNOŚCI W KRAKOWIE</w:t>
      </w:r>
    </w:p>
    <w:p w14:paraId="33B3BCCD" w14:textId="77777777" w:rsidR="00941FCD" w:rsidRPr="00471FBE" w:rsidRDefault="00941FCD" w:rsidP="00941FC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301B77" w14:textId="2BB742DC" w:rsidR="001610D5" w:rsidRPr="00471FBE" w:rsidRDefault="001610D5" w:rsidP="00161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BE">
        <w:rPr>
          <w:rFonts w:ascii="Times New Roman" w:hAnsi="Times New Roman" w:cs="Times New Roman"/>
          <w:sz w:val="24"/>
          <w:szCs w:val="24"/>
        </w:rPr>
        <w:t xml:space="preserve"> Powiatowy Zespół do Spraw Orzekania o Niepełnosprawności w Krakowie informuje </w:t>
      </w:r>
      <w:r w:rsidR="00471F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71FBE">
        <w:rPr>
          <w:rFonts w:ascii="Times New Roman" w:hAnsi="Times New Roman" w:cs="Times New Roman"/>
          <w:sz w:val="24"/>
          <w:szCs w:val="24"/>
        </w:rPr>
        <w:t xml:space="preserve">o zmianie swojej siedziby. </w:t>
      </w:r>
      <w:r w:rsidRPr="00471F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 poniedziałku, </w:t>
      </w:r>
      <w:r w:rsidRPr="00471FBE">
        <w:rPr>
          <w:rFonts w:ascii="Times New Roman" w:hAnsi="Times New Roman" w:cs="Times New Roman"/>
          <w:b/>
          <w:bCs/>
          <w:sz w:val="28"/>
          <w:szCs w:val="28"/>
          <w:u w:val="single"/>
        </w:rPr>
        <w:t>20 września 2021r.,</w:t>
      </w:r>
      <w:r w:rsidRPr="00471FBE">
        <w:rPr>
          <w:rFonts w:ascii="Times New Roman" w:hAnsi="Times New Roman" w:cs="Times New Roman"/>
          <w:sz w:val="24"/>
          <w:szCs w:val="24"/>
        </w:rPr>
        <w:t xml:space="preserve">  wszystkie sprawy osób niepełnosprawnych związane z uzyskaniem: orzeczeń o niepełnosprawności, stopniu niepełnosprawności, legitymacji dokumentujących niepełnosprawności lub stopień niepełnosprawności oraz kart parkingowych załatwiane będą  w nowej siedzibie zespołu, mieszczącej się pod adresem: </w:t>
      </w:r>
    </w:p>
    <w:p w14:paraId="4F932634" w14:textId="31C8EB4B" w:rsidR="00C26A4B" w:rsidRPr="00941FCD" w:rsidRDefault="001610D5" w:rsidP="00C26A4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41FCD">
        <w:rPr>
          <w:rFonts w:ascii="Times New Roman" w:hAnsi="Times New Roman" w:cs="Times New Roman"/>
          <w:b/>
          <w:bCs/>
          <w:sz w:val="36"/>
          <w:szCs w:val="36"/>
        </w:rPr>
        <w:t xml:space="preserve">Powiatowy Zespół do Spraw Orzekania </w:t>
      </w:r>
    </w:p>
    <w:p w14:paraId="4A89B885" w14:textId="73FCABF9" w:rsidR="001610D5" w:rsidRPr="00941FCD" w:rsidRDefault="001610D5" w:rsidP="00C26A4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41FCD">
        <w:rPr>
          <w:rFonts w:ascii="Times New Roman" w:hAnsi="Times New Roman" w:cs="Times New Roman"/>
          <w:b/>
          <w:bCs/>
          <w:sz w:val="36"/>
          <w:szCs w:val="36"/>
        </w:rPr>
        <w:t>o Niepełnosprawności w Krakowie</w:t>
      </w:r>
    </w:p>
    <w:p w14:paraId="3F5E59A1" w14:textId="77777777" w:rsidR="00471FBE" w:rsidRPr="00941FCD" w:rsidRDefault="00471FBE" w:rsidP="00C26A4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E878ADA" w14:textId="000780B2" w:rsidR="001610D5" w:rsidRPr="00941FCD" w:rsidRDefault="001610D5" w:rsidP="00C26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1F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ul. Cystersów 11</w:t>
      </w:r>
    </w:p>
    <w:p w14:paraId="10E6A803" w14:textId="4FA0CE57" w:rsidR="001610D5" w:rsidRPr="00941FCD" w:rsidRDefault="001610D5" w:rsidP="00C26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1F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31-553 Kraków</w:t>
      </w:r>
    </w:p>
    <w:p w14:paraId="6718AF2D" w14:textId="39054DCE" w:rsidR="001610D5" w:rsidRPr="001610D5" w:rsidRDefault="001610D5" w:rsidP="0016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86A65D" w14:textId="7947DE2C" w:rsidR="001610D5" w:rsidRPr="00471FBE" w:rsidRDefault="001610D5" w:rsidP="0016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numery telefonów zostaną umieszczone na stronie internetowej </w:t>
      </w:r>
    </w:p>
    <w:p w14:paraId="55233C8A" w14:textId="47B31D3C" w:rsidR="001610D5" w:rsidRPr="00471FBE" w:rsidRDefault="001610D5" w:rsidP="0016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FBE">
        <w:rPr>
          <w:rFonts w:ascii="Times New Roman" w:eastAsia="Times New Roman" w:hAnsi="Times New Roman" w:cs="Times New Roman"/>
          <w:sz w:val="24"/>
          <w:szCs w:val="24"/>
          <w:lang w:eastAsia="pl-PL"/>
        </w:rPr>
        <w:t>www.pcpr.powiat.krakow.pl</w:t>
      </w:r>
    </w:p>
    <w:p w14:paraId="7DE30C1D" w14:textId="0954CE6D" w:rsidR="00CC0917" w:rsidRPr="00471FBE" w:rsidRDefault="00CC0917">
      <w:pPr>
        <w:rPr>
          <w:rFonts w:ascii="Times New Roman" w:hAnsi="Times New Roman" w:cs="Times New Roman"/>
          <w:sz w:val="24"/>
          <w:szCs w:val="24"/>
        </w:rPr>
      </w:pPr>
    </w:p>
    <w:p w14:paraId="74822617" w14:textId="77777777" w:rsidR="00471FBE" w:rsidRPr="00AF1273" w:rsidRDefault="00471FBE">
      <w:pPr>
        <w:rPr>
          <w:rFonts w:ascii="Times New Roman" w:hAnsi="Times New Roman" w:cs="Times New Roman"/>
          <w:sz w:val="28"/>
          <w:szCs w:val="28"/>
        </w:rPr>
      </w:pPr>
    </w:p>
    <w:sectPr w:rsidR="00471FBE" w:rsidRPr="00AF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D5"/>
    <w:rsid w:val="001610D5"/>
    <w:rsid w:val="00207968"/>
    <w:rsid w:val="00471FBE"/>
    <w:rsid w:val="00752A8E"/>
    <w:rsid w:val="00941FCD"/>
    <w:rsid w:val="00AF1273"/>
    <w:rsid w:val="00C26A4B"/>
    <w:rsid w:val="00C31FF2"/>
    <w:rsid w:val="00C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E9C5"/>
  <w15:chartTrackingRefBased/>
  <w15:docId w15:val="{EA9FB91E-74A6-41AA-902A-EC7701B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Mielec-Gąsior</dc:creator>
  <cp:keywords/>
  <dc:description/>
  <cp:lastModifiedBy>Iwona Natkaniec 2</cp:lastModifiedBy>
  <cp:revision>2</cp:revision>
  <cp:lastPrinted>2021-09-02T08:54:00Z</cp:lastPrinted>
  <dcterms:created xsi:type="dcterms:W3CDTF">2021-09-08T05:25:00Z</dcterms:created>
  <dcterms:modified xsi:type="dcterms:W3CDTF">2021-09-08T05:25:00Z</dcterms:modified>
</cp:coreProperties>
</file>