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C" w:rsidRDefault="00871A43" w:rsidP="00DA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noProof/>
          <w:lang w:eastAsia="pl-PL"/>
        </w:rPr>
        <w:drawing>
          <wp:inline distT="0" distB="0" distL="0" distR="0" wp14:anchorId="214DB8A0" wp14:editId="3DB0A5AC">
            <wp:extent cx="1438275" cy="781685"/>
            <wp:effectExtent l="0" t="0" r="0" b="0"/>
            <wp:docPr id="5" name="Obraz 5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0" allowOverlap="1" wp14:anchorId="7EA2EBBE" wp14:editId="4B3ADC59">
            <wp:simplePos x="0" y="0"/>
            <wp:positionH relativeFrom="column">
              <wp:posOffset>-75565</wp:posOffset>
            </wp:positionH>
            <wp:positionV relativeFrom="paragraph">
              <wp:posOffset>151130</wp:posOffset>
            </wp:positionV>
            <wp:extent cx="631190" cy="854710"/>
            <wp:effectExtent l="0" t="0" r="0" b="0"/>
            <wp:wrapSquare wrapText="left"/>
            <wp:docPr id="3" name="Obraz 3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91" w:rsidRPr="00C213AE" w:rsidRDefault="00871A43" w:rsidP="00DA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87.6pt;width:207.85pt;height:77.5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82370C" w:rsidRDefault="0082370C"/>
                <w:p w:rsidR="0082370C" w:rsidRDefault="0082370C"/>
                <w:p w:rsidR="0082370C" w:rsidRPr="00C213AE" w:rsidRDefault="000D17A4" w:rsidP="00070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(p</w:t>
                  </w:r>
                  <w:r w:rsidR="0082370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ieczęć</w:t>
                  </w:r>
                  <w:r w:rsidR="002C046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Warsztatu Terapii Zajęciowej</w:t>
                  </w: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DA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82370C" w:rsidRPr="0030272F" w:rsidRDefault="00DA2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370C" w:rsidRPr="0030272F" w:rsidRDefault="0082370C">
      <w:pPr>
        <w:rPr>
          <w:rFonts w:ascii="Arial" w:hAnsi="Arial" w:cs="Arial"/>
        </w:rPr>
      </w:pPr>
    </w:p>
    <w:p w:rsidR="00DA2E91" w:rsidRDefault="00DA2E91" w:rsidP="004751E8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sób 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lastRenderedPageBreak/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okresie realizacji programu </w:t>
            </w:r>
            <w:r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="004751E8"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przyznane</w:t>
            </w:r>
            <w:r w:rsidR="00B227E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227E4" w:rsidRPr="00B227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Default="004751E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……………</w:t>
            </w:r>
          </w:p>
          <w:p w:rsidR="004751E8" w:rsidRPr="004751E8" w:rsidRDefault="004751E8" w:rsidP="004751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51E8">
              <w:rPr>
                <w:rFonts w:ascii="Times New Roman" w:hAnsi="Times New Roman" w:cs="Times New Roman"/>
                <w:b/>
                <w:sz w:val="16"/>
              </w:rPr>
              <w:t>suma</w:t>
            </w: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B227E4" w:rsidRPr="00C213AE" w:rsidTr="00B227E4">
        <w:trPr>
          <w:trHeight w:val="55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B227E4" w:rsidRPr="00C213AE" w:rsidRDefault="00B227E4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  <w:vMerge w:val="restart"/>
          </w:tcPr>
          <w:p w:rsidR="00B227E4" w:rsidRPr="00C213AE" w:rsidRDefault="00B227E4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 programu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>(godz. wypracowane)</w:t>
            </w:r>
            <w:r w:rsidRPr="00B227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08" w:type="dxa"/>
            <w:gridSpan w:val="12"/>
          </w:tcPr>
          <w:p w:rsidR="00B227E4" w:rsidRPr="00B227E4" w:rsidRDefault="00B227E4" w:rsidP="00B22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227E4">
              <w:rPr>
                <w:rFonts w:ascii="Times New Roman" w:hAnsi="Times New Roman" w:cs="Times New Roman"/>
                <w:b/>
                <w:sz w:val="18"/>
              </w:rPr>
              <w:t xml:space="preserve">Łączna suma wypracowanych godzin: </w:t>
            </w:r>
            <w:r w:rsidRPr="00B227E4">
              <w:rPr>
                <w:rFonts w:ascii="Times New Roman" w:hAnsi="Times New Roman" w:cs="Times New Roman"/>
                <w:sz w:val="18"/>
              </w:rPr>
              <w:t>…………………………………..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B227E4" w:rsidRPr="00C213AE" w:rsidRDefault="00B227E4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7E4" w:rsidRPr="00C213AE" w:rsidTr="00337F05">
        <w:trPr>
          <w:trHeight w:val="556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B227E4" w:rsidRPr="00C213AE" w:rsidRDefault="00B227E4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B227E4" w:rsidRPr="00C213AE" w:rsidRDefault="00B227E4" w:rsidP="005B47C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</w:t>
            </w:r>
            <w:r w:rsidR="00C07614">
              <w:rPr>
                <w:rFonts w:ascii="Times New Roman" w:hAnsi="Times New Roman" w:cs="Times New Roman"/>
                <w:sz w:val="18"/>
              </w:rPr>
              <w:t>*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  <w:p w:rsidR="00C07614" w:rsidRDefault="00C07614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C07614" w:rsidRPr="00C213AE" w:rsidRDefault="00C07614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*Frekwencja = godziny wypracowane z poz. 5 do godzin przyznanych z poz.4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  <w:r w:rsidR="00C07614">
              <w:rPr>
                <w:rFonts w:ascii="Times New Roman" w:hAnsi="Times New Roman" w:cs="Times New Roman"/>
                <w:sz w:val="16"/>
              </w:rPr>
              <w:t xml:space="preserve"> (na podstawie godzinowych list obecności)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871A43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8" type="#_x0000_t202" style="width:180.65pt;height:63.3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8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7" type="#_x0000_t202" style="width:180.6pt;height:63.25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7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871A43">
          <w:rPr>
            <w:rFonts w:ascii="Times New Roman" w:hAnsi="Times New Roman" w:cs="Times New Roman"/>
            <w:noProof/>
          </w:rPr>
          <w:t>3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BE" w:rsidRPr="003B2F0F" w:rsidRDefault="00755DBE" w:rsidP="002F7C3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3B2F0F">
      <w:rPr>
        <w:rFonts w:ascii="Times New Roman" w:hAnsi="Times New Roman" w:cs="Times New Roman"/>
        <w:i/>
        <w:sz w:val="20"/>
        <w:szCs w:val="20"/>
      </w:rPr>
      <w:t>Załącznik nr 3 do zasad rozpatrywania wniosków w ramach programu „Zajęcia klubowe w WTZ”- projekt sprawozdania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2F7C3C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2F0F"/>
    <w:rsid w:val="003B316C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751E8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5DBE"/>
    <w:rsid w:val="00756D01"/>
    <w:rsid w:val="007736B6"/>
    <w:rsid w:val="00775472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71A43"/>
    <w:rsid w:val="00880B77"/>
    <w:rsid w:val="008940F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7E4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07614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A2E91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8B0C-B06A-47D2-8898-7E6240A2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Danuta Skopińska</cp:lastModifiedBy>
  <cp:revision>13</cp:revision>
  <cp:lastPrinted>2019-09-16T14:39:00Z</cp:lastPrinted>
  <dcterms:created xsi:type="dcterms:W3CDTF">2018-07-05T12:14:00Z</dcterms:created>
  <dcterms:modified xsi:type="dcterms:W3CDTF">2019-09-16T14:42:00Z</dcterms:modified>
</cp:coreProperties>
</file>