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E1E" w:rsidRPr="00051E1E" w:rsidRDefault="00051E1E" w:rsidP="00051E1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lang w:eastAsia="pl-PL"/>
        </w:rPr>
        <w:t xml:space="preserve">Uchwała Nr  </w:t>
      </w:r>
      <w:r w:rsidR="00D57BBB">
        <w:rPr>
          <w:rFonts w:ascii="Times New Roman" w:eastAsia="Times New Roman" w:hAnsi="Times New Roman" w:cs="Times New Roman"/>
          <w:b/>
          <w:sz w:val="32"/>
          <w:lang w:eastAsia="pl-PL"/>
        </w:rPr>
        <w:t>125</w:t>
      </w:r>
      <w:r w:rsidRPr="00051E1E">
        <w:rPr>
          <w:rFonts w:ascii="Times New Roman" w:eastAsia="Times New Roman" w:hAnsi="Times New Roman" w:cs="Times New Roman"/>
          <w:b/>
          <w:sz w:val="32"/>
          <w:lang w:eastAsia="pl-PL"/>
        </w:rPr>
        <w:t>/2019</w:t>
      </w:r>
    </w:p>
    <w:p w:rsidR="00051E1E" w:rsidRPr="00051E1E" w:rsidRDefault="00051E1E" w:rsidP="00051E1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lang w:eastAsia="pl-PL"/>
        </w:rPr>
      </w:pPr>
      <w:r w:rsidRPr="00051E1E">
        <w:rPr>
          <w:rFonts w:ascii="Times New Roman" w:eastAsia="Times New Roman" w:hAnsi="Times New Roman" w:cs="Times New Roman"/>
          <w:b/>
          <w:sz w:val="32"/>
          <w:lang w:eastAsia="pl-PL"/>
        </w:rPr>
        <w:t xml:space="preserve">Zarządu Powiatu w Krakowie </w:t>
      </w:r>
    </w:p>
    <w:p w:rsidR="00051E1E" w:rsidRPr="00051E1E" w:rsidRDefault="00051E1E" w:rsidP="00051E1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lang w:eastAsia="pl-PL"/>
        </w:rPr>
        <w:t>z dnia</w:t>
      </w:r>
      <w:r w:rsidR="00D57BBB">
        <w:rPr>
          <w:rFonts w:ascii="Times New Roman" w:eastAsia="Times New Roman" w:hAnsi="Times New Roman" w:cs="Times New Roman"/>
          <w:b/>
          <w:sz w:val="32"/>
          <w:lang w:eastAsia="pl-PL"/>
        </w:rPr>
        <w:t>17 maja</w:t>
      </w:r>
      <w:r w:rsidRPr="00051E1E">
        <w:rPr>
          <w:rFonts w:ascii="Times New Roman" w:eastAsia="Times New Roman" w:hAnsi="Times New Roman" w:cs="Times New Roman"/>
          <w:sz w:val="32"/>
          <w:lang w:eastAsia="pl-PL"/>
        </w:rPr>
        <w:t xml:space="preserve"> </w:t>
      </w:r>
      <w:r w:rsidRPr="00051E1E">
        <w:rPr>
          <w:rFonts w:ascii="Times New Roman" w:eastAsia="Times New Roman" w:hAnsi="Times New Roman" w:cs="Times New Roman"/>
          <w:b/>
          <w:sz w:val="32"/>
          <w:lang w:eastAsia="pl-PL"/>
        </w:rPr>
        <w:t>2019 r.</w:t>
      </w:r>
    </w:p>
    <w:p w:rsidR="00051E1E" w:rsidRPr="00051E1E" w:rsidRDefault="00051E1E" w:rsidP="00051E1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051E1E" w:rsidRPr="00051E1E" w:rsidRDefault="00051E1E" w:rsidP="00051E1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051E1E">
        <w:rPr>
          <w:rFonts w:ascii="Times New Roman" w:eastAsia="Times New Roman" w:hAnsi="Times New Roman" w:cs="Times New Roman"/>
          <w:b/>
          <w:sz w:val="28"/>
          <w:lang w:eastAsia="pl-PL"/>
        </w:rPr>
        <w:t>w sprawie ogłoszenia otwartego konkursu ofert na powierzenie realizacji   w roku 2019 zadania publicznego Powiatu Krakowskiego w zakresie wsparcia dla osób niepełnosprawnych i ich rodzin – opieka wytchnieniowa w powiecie krakowskim</w:t>
      </w:r>
    </w:p>
    <w:p w:rsidR="00051E1E" w:rsidRPr="00051E1E" w:rsidRDefault="00051E1E" w:rsidP="00051E1E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51E1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 podstawie art. 32 ust. 2 pkt 2 ustawy z dnia 5 czerwca 1998r. o samorządzie powiatowym (</w:t>
      </w:r>
      <w:proofErr w:type="spellStart"/>
      <w:r w:rsidRPr="00051E1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t.j</w:t>
      </w:r>
      <w:proofErr w:type="spellEnd"/>
      <w:r w:rsidRPr="00051E1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 Dz.U. z 2019 roku poz. 511), art. 4 ust. 1 pkt 7, art. 11 ust. 1 pkt. 2  i ust. 2 oraz art. 13 Ustawy z dnia 24 kwietnia 2003 r. o działalności pożytku publicznego i o w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olontariacie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 Dz. U. z 2019 r. poz. 688</w:t>
      </w:r>
      <w:r w:rsidRPr="00051E1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), </w:t>
      </w:r>
      <w:r w:rsidRPr="00051E1E">
        <w:rPr>
          <w:rFonts w:ascii="Times New Roman" w:eastAsia="Calibri" w:hAnsi="Times New Roman" w:cs="Times New Roman"/>
          <w:sz w:val="24"/>
          <w:szCs w:val="24"/>
        </w:rPr>
        <w:t xml:space="preserve">art. 35a ust. 1 pkt 1 lit. a ustawy </w:t>
      </w:r>
      <w:r w:rsidRPr="0005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sierpnia 1997 roku        o rehabilitacji zawodowej i społecznej oraz zatrudnianiu osób niepełnosprawnych </w:t>
      </w:r>
      <w:r w:rsidRPr="00051E1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(</w:t>
      </w:r>
      <w:proofErr w:type="spellStart"/>
      <w:r w:rsidRPr="00051E1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t.j</w:t>
      </w:r>
      <w:proofErr w:type="spellEnd"/>
      <w:r w:rsidRPr="00051E1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. </w:t>
      </w:r>
      <w:r w:rsidRPr="00051E1E">
        <w:rPr>
          <w:rFonts w:ascii="Times New Roman" w:eastAsia="Calibri" w:hAnsi="Times New Roman" w:cs="Times New Roman"/>
          <w:sz w:val="24"/>
          <w:szCs w:val="24"/>
        </w:rPr>
        <w:t xml:space="preserve">Dz. U.                 z 2018 poz. 511), </w:t>
      </w:r>
      <w:r w:rsidRPr="00051E1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Uchwały Nr VII/66/2019 Rady Powiatu w Krakowie z dnia 27 marca 2019 roku </w:t>
      </w:r>
      <w:r w:rsidRPr="00051E1E">
        <w:rPr>
          <w:rFonts w:ascii="Times New Roman" w:eastAsia="Calibri" w:hAnsi="Times New Roman" w:cs="Times New Roman"/>
          <w:sz w:val="24"/>
          <w:szCs w:val="24"/>
        </w:rPr>
        <w:t>w sprawie przyjęcia 3-letniego Programu pn. „Wsparcie dla osób niepełnosprawnych         i ich rodzin w Powiecie Krakowskim”</w:t>
      </w:r>
      <w:r w:rsidRPr="00051E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51E1E">
        <w:rPr>
          <w:rFonts w:ascii="Times New Roman" w:eastAsia="Times New Roman" w:hAnsi="Times New Roman" w:cs="Times New Roman"/>
          <w:sz w:val="24"/>
          <w:lang w:eastAsia="pl-PL"/>
        </w:rPr>
        <w:t>Zarząd Powiatu w Krakowie uchwala, co następuje:</w:t>
      </w:r>
    </w:p>
    <w:p w:rsidR="00051E1E" w:rsidRPr="00051E1E" w:rsidRDefault="00051E1E" w:rsidP="00051E1E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051E1E" w:rsidRPr="00051E1E" w:rsidRDefault="00051E1E" w:rsidP="00051E1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51E1E">
        <w:rPr>
          <w:rFonts w:ascii="Times New Roman" w:eastAsia="Times New Roman" w:hAnsi="Times New Roman" w:cs="Times New Roman"/>
          <w:b/>
          <w:sz w:val="24"/>
          <w:lang w:eastAsia="pl-PL"/>
        </w:rPr>
        <w:t>§ 1</w:t>
      </w:r>
    </w:p>
    <w:p w:rsidR="00051E1E" w:rsidRDefault="00051E1E" w:rsidP="00051E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E1E">
        <w:rPr>
          <w:rFonts w:ascii="Times New Roman" w:eastAsia="Times New Roman" w:hAnsi="Times New Roman" w:cs="Times New Roman"/>
          <w:sz w:val="24"/>
          <w:lang w:eastAsia="pl-PL"/>
        </w:rPr>
        <w:t xml:space="preserve">Ogłasza się otwarty konkurs ofert na powierzenie realizacji w roku 2019 zadania publicznego Powiatu Krakowskiego w zakresie </w:t>
      </w:r>
      <w:r w:rsidRPr="0005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wsparcia dla osób niepełnosprawnych i 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 – opieki wytchnieniowej: </w:t>
      </w:r>
    </w:p>
    <w:p w:rsidR="00051E1E" w:rsidRPr="00051E1E" w:rsidRDefault="00051E1E" w:rsidP="00051E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51E1E">
        <w:rPr>
          <w:rFonts w:ascii="Times New Roman" w:eastAsia="Times New Roman" w:hAnsi="Times New Roman" w:cs="Times New Roman"/>
          <w:sz w:val="24"/>
          <w:lang w:eastAsia="pl-PL"/>
        </w:rPr>
        <w:t xml:space="preserve">zapewnienie opieki oraz rehabilitacji społecznej dla osób niepełnosprawnych </w:t>
      </w:r>
      <w:r w:rsidRPr="00051E1E">
        <w:rPr>
          <w:rFonts w:ascii="Times New Roman" w:eastAsia="Times New Roman" w:hAnsi="Times New Roman" w:cs="Times New Roman"/>
          <w:b/>
          <w:sz w:val="24"/>
          <w:lang w:eastAsia="pl-PL"/>
        </w:rPr>
        <w:t>ze spektrum autyzmu</w:t>
      </w:r>
      <w:r w:rsidRPr="00051E1E">
        <w:rPr>
          <w:rFonts w:ascii="Times New Roman" w:eastAsia="Times New Roman" w:hAnsi="Times New Roman" w:cs="Times New Roman"/>
          <w:sz w:val="24"/>
          <w:lang w:eastAsia="pl-PL"/>
        </w:rPr>
        <w:t>,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 osób niepełnosprawnych ze znacznym stopniem niepełnosprawności do 24 roku życia.</w:t>
      </w:r>
    </w:p>
    <w:p w:rsidR="00051E1E" w:rsidRDefault="00051E1E" w:rsidP="00051E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51E1E">
        <w:rPr>
          <w:rFonts w:ascii="Times New Roman" w:eastAsia="Times New Roman" w:hAnsi="Times New Roman" w:cs="Times New Roman"/>
          <w:sz w:val="24"/>
          <w:lang w:eastAsia="pl-PL"/>
        </w:rPr>
        <w:t>Ogłoszenie stanowi załącznik do Uchwały.</w:t>
      </w:r>
    </w:p>
    <w:p w:rsidR="00051E1E" w:rsidRPr="00051E1E" w:rsidRDefault="00051E1E" w:rsidP="00051E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051E1E" w:rsidRPr="00051E1E" w:rsidRDefault="00051E1E" w:rsidP="00051E1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51E1E">
        <w:rPr>
          <w:rFonts w:ascii="Times New Roman" w:eastAsia="Times New Roman" w:hAnsi="Times New Roman" w:cs="Times New Roman"/>
          <w:b/>
          <w:sz w:val="24"/>
          <w:lang w:eastAsia="pl-PL"/>
        </w:rPr>
        <w:t>§ 2</w:t>
      </w:r>
    </w:p>
    <w:p w:rsidR="00051E1E" w:rsidRPr="00051E1E" w:rsidRDefault="00844D09" w:rsidP="00051E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Na realizację zadania</w:t>
      </w:r>
      <w:r w:rsidR="00051E1E" w:rsidRPr="00051E1E">
        <w:rPr>
          <w:rFonts w:ascii="Times New Roman" w:eastAsia="Times New Roman" w:hAnsi="Times New Roman" w:cs="Times New Roman"/>
          <w:sz w:val="24"/>
          <w:lang w:eastAsia="pl-PL"/>
        </w:rPr>
        <w:t xml:space="preserve">, o którym </w:t>
      </w:r>
      <w:r w:rsidR="00051E1E">
        <w:rPr>
          <w:rFonts w:ascii="Times New Roman" w:eastAsia="Times New Roman" w:hAnsi="Times New Roman" w:cs="Times New Roman"/>
          <w:sz w:val="24"/>
          <w:lang w:eastAsia="pl-PL"/>
        </w:rPr>
        <w:t xml:space="preserve">mowa w § 1 przeznacza się kwotę </w:t>
      </w:r>
      <w:r w:rsidR="00051E1E" w:rsidRPr="00051E1E">
        <w:rPr>
          <w:rFonts w:ascii="Times New Roman" w:eastAsia="Times New Roman" w:hAnsi="Times New Roman" w:cs="Times New Roman"/>
          <w:sz w:val="24"/>
          <w:lang w:eastAsia="pl-PL"/>
        </w:rPr>
        <w:t xml:space="preserve">40.000,00 złotych </w:t>
      </w:r>
      <w:r w:rsidR="00051E1E" w:rsidRPr="00051E1E">
        <w:rPr>
          <w:rFonts w:ascii="Times New Roman" w:eastAsia="Times New Roman" w:hAnsi="Times New Roman" w:cs="Times New Roman"/>
          <w:i/>
          <w:sz w:val="24"/>
          <w:lang w:eastAsia="pl-PL"/>
        </w:rPr>
        <w:t>(słownie złotych: czterdzieści tysięcy 00/100</w:t>
      </w:r>
      <w:r w:rsidR="00772B05">
        <w:rPr>
          <w:rFonts w:ascii="Times New Roman" w:eastAsia="Times New Roman" w:hAnsi="Times New Roman" w:cs="Times New Roman"/>
          <w:i/>
          <w:sz w:val="24"/>
          <w:lang w:eastAsia="pl-PL"/>
        </w:rPr>
        <w:t>)</w:t>
      </w:r>
      <w:r w:rsidR="00051E1E" w:rsidRPr="00051E1E">
        <w:rPr>
          <w:rFonts w:ascii="Times New Roman" w:eastAsia="Times New Roman" w:hAnsi="Times New Roman" w:cs="Times New Roman"/>
          <w:i/>
          <w:sz w:val="24"/>
          <w:lang w:eastAsia="pl-PL"/>
        </w:rPr>
        <w:t>.</w:t>
      </w:r>
    </w:p>
    <w:p w:rsidR="00051E1E" w:rsidRDefault="00051E1E" w:rsidP="00051E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051E1E" w:rsidRDefault="00051E1E" w:rsidP="00051E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051E1E" w:rsidRPr="00051E1E" w:rsidRDefault="00051E1E" w:rsidP="00051E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051E1E" w:rsidRPr="00051E1E" w:rsidRDefault="00051E1E" w:rsidP="00051E1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051E1E">
        <w:rPr>
          <w:rFonts w:ascii="Times New Roman" w:eastAsia="Times New Roman" w:hAnsi="Times New Roman" w:cs="Times New Roman"/>
          <w:b/>
          <w:sz w:val="24"/>
          <w:lang w:eastAsia="pl-PL"/>
        </w:rPr>
        <w:lastRenderedPageBreak/>
        <w:t>§ 3</w:t>
      </w:r>
    </w:p>
    <w:p w:rsidR="00051E1E" w:rsidRPr="00051E1E" w:rsidRDefault="00051E1E" w:rsidP="00051E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51E1E">
        <w:rPr>
          <w:rFonts w:ascii="Times New Roman" w:eastAsia="Times New Roman" w:hAnsi="Times New Roman" w:cs="Times New Roman"/>
          <w:sz w:val="24"/>
          <w:lang w:eastAsia="pl-PL"/>
        </w:rPr>
        <w:t>Wykonanie Uchwały powierza się Dyrektorowi Powiatowego Centrum Pomocy Rodzinie w Krakowie</w:t>
      </w:r>
      <w:r w:rsidR="00772B05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051E1E" w:rsidRPr="00051E1E" w:rsidRDefault="00051E1E" w:rsidP="00051E1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051E1E">
        <w:rPr>
          <w:rFonts w:ascii="Times New Roman" w:eastAsia="Times New Roman" w:hAnsi="Times New Roman" w:cs="Times New Roman"/>
          <w:b/>
          <w:sz w:val="24"/>
          <w:lang w:eastAsia="pl-PL"/>
        </w:rPr>
        <w:t>§ 4</w:t>
      </w:r>
    </w:p>
    <w:p w:rsidR="00051E1E" w:rsidRPr="00051E1E" w:rsidRDefault="00051E1E" w:rsidP="00051E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51E1E">
        <w:rPr>
          <w:rFonts w:ascii="Times New Roman" w:eastAsia="Times New Roman" w:hAnsi="Times New Roman" w:cs="Times New Roman"/>
          <w:sz w:val="24"/>
          <w:lang w:eastAsia="pl-PL"/>
        </w:rPr>
        <w:t>Uchwała wchodzi w życie z dniem podpisania.</w:t>
      </w:r>
      <w:r w:rsidRPr="00051E1E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    </w:t>
      </w:r>
    </w:p>
    <w:p w:rsidR="00051E1E" w:rsidRPr="00051E1E" w:rsidRDefault="00051E1E" w:rsidP="00051E1E">
      <w:pPr>
        <w:tabs>
          <w:tab w:val="left" w:pos="8842"/>
        </w:tabs>
        <w:spacing w:after="0"/>
        <w:ind w:left="4956" w:right="74"/>
        <w:rPr>
          <w:rFonts w:ascii="Times New Roman" w:eastAsia="Times New Roman" w:hAnsi="Times New Roman" w:cs="Times New Roman"/>
          <w:sz w:val="24"/>
          <w:lang w:eastAsia="pl-PL"/>
        </w:rPr>
      </w:pPr>
    </w:p>
    <w:p w:rsidR="00051E1E" w:rsidRPr="00051E1E" w:rsidRDefault="00051E1E" w:rsidP="00051E1E">
      <w:pPr>
        <w:tabs>
          <w:tab w:val="left" w:pos="8842"/>
        </w:tabs>
        <w:spacing w:after="0"/>
        <w:ind w:left="4956" w:right="74"/>
        <w:rPr>
          <w:rFonts w:ascii="Times New Roman" w:eastAsia="Times New Roman" w:hAnsi="Times New Roman" w:cs="Times New Roman"/>
          <w:sz w:val="24"/>
          <w:lang w:eastAsia="pl-PL"/>
        </w:rPr>
      </w:pPr>
    </w:p>
    <w:p w:rsidR="00051E1E" w:rsidRPr="00051E1E" w:rsidRDefault="00051E1E" w:rsidP="00051E1E">
      <w:pPr>
        <w:tabs>
          <w:tab w:val="left" w:pos="8842"/>
        </w:tabs>
        <w:spacing w:after="0"/>
        <w:ind w:left="4956" w:right="74"/>
        <w:rPr>
          <w:rFonts w:ascii="Times New Roman" w:eastAsia="Times New Roman" w:hAnsi="Times New Roman" w:cs="Times New Roman"/>
          <w:sz w:val="24"/>
          <w:lang w:eastAsia="pl-PL"/>
        </w:rPr>
      </w:pPr>
    </w:p>
    <w:p w:rsidR="00051E1E" w:rsidRPr="00051E1E" w:rsidRDefault="00051E1E" w:rsidP="00051E1E">
      <w:pPr>
        <w:tabs>
          <w:tab w:val="left" w:pos="8842"/>
        </w:tabs>
        <w:spacing w:after="0"/>
        <w:ind w:left="4956" w:right="74"/>
        <w:rPr>
          <w:rFonts w:ascii="Times New Roman" w:eastAsia="Times New Roman" w:hAnsi="Times New Roman" w:cs="Times New Roman"/>
          <w:sz w:val="24"/>
          <w:lang w:eastAsia="pl-PL"/>
        </w:rPr>
      </w:pPr>
    </w:p>
    <w:p w:rsidR="00051E1E" w:rsidRPr="00051E1E" w:rsidRDefault="00051E1E" w:rsidP="00051E1E">
      <w:pPr>
        <w:tabs>
          <w:tab w:val="left" w:pos="8842"/>
        </w:tabs>
        <w:spacing w:after="0"/>
        <w:ind w:left="4956" w:right="74"/>
        <w:rPr>
          <w:rFonts w:ascii="Times New Roman" w:eastAsia="Times New Roman" w:hAnsi="Times New Roman" w:cs="Times New Roman"/>
          <w:sz w:val="24"/>
          <w:lang w:eastAsia="pl-PL"/>
        </w:rPr>
      </w:pPr>
    </w:p>
    <w:p w:rsidR="00051E1E" w:rsidRPr="00051E1E" w:rsidRDefault="00051E1E" w:rsidP="00051E1E">
      <w:pPr>
        <w:tabs>
          <w:tab w:val="left" w:pos="8842"/>
        </w:tabs>
        <w:spacing w:after="0"/>
        <w:ind w:left="4956" w:right="74"/>
        <w:rPr>
          <w:rFonts w:ascii="Times New Roman" w:eastAsia="Times New Roman" w:hAnsi="Times New Roman" w:cs="Times New Roman"/>
          <w:sz w:val="24"/>
          <w:lang w:eastAsia="pl-PL"/>
        </w:rPr>
      </w:pPr>
    </w:p>
    <w:p w:rsidR="00051E1E" w:rsidRPr="00051E1E" w:rsidRDefault="00051E1E" w:rsidP="00051E1E">
      <w:pPr>
        <w:tabs>
          <w:tab w:val="left" w:pos="8842"/>
        </w:tabs>
        <w:spacing w:after="0"/>
        <w:ind w:left="4956" w:right="74"/>
        <w:rPr>
          <w:rFonts w:ascii="Times New Roman" w:eastAsia="Times New Roman" w:hAnsi="Times New Roman" w:cs="Times New Roman"/>
          <w:sz w:val="24"/>
          <w:lang w:eastAsia="pl-PL"/>
        </w:rPr>
      </w:pPr>
    </w:p>
    <w:p w:rsidR="00051E1E" w:rsidRPr="00051E1E" w:rsidRDefault="00051E1E" w:rsidP="00051E1E">
      <w:pPr>
        <w:tabs>
          <w:tab w:val="left" w:pos="8842"/>
        </w:tabs>
        <w:spacing w:after="0"/>
        <w:ind w:left="4956" w:right="74"/>
        <w:rPr>
          <w:rFonts w:ascii="Times New Roman" w:eastAsia="Times New Roman" w:hAnsi="Times New Roman" w:cs="Times New Roman"/>
          <w:sz w:val="24"/>
          <w:lang w:eastAsia="pl-PL"/>
        </w:rPr>
      </w:pPr>
    </w:p>
    <w:p w:rsidR="00051E1E" w:rsidRPr="00051E1E" w:rsidRDefault="00051E1E" w:rsidP="00051E1E">
      <w:pPr>
        <w:tabs>
          <w:tab w:val="left" w:pos="8842"/>
        </w:tabs>
        <w:spacing w:after="0"/>
        <w:ind w:left="4956" w:right="74"/>
        <w:rPr>
          <w:rFonts w:ascii="Times New Roman" w:eastAsia="Times New Roman" w:hAnsi="Times New Roman" w:cs="Times New Roman"/>
          <w:sz w:val="24"/>
          <w:lang w:eastAsia="pl-PL"/>
        </w:rPr>
      </w:pPr>
    </w:p>
    <w:p w:rsidR="00051E1E" w:rsidRPr="00051E1E" w:rsidRDefault="00051E1E" w:rsidP="00051E1E">
      <w:pPr>
        <w:tabs>
          <w:tab w:val="left" w:pos="8842"/>
        </w:tabs>
        <w:spacing w:after="0"/>
        <w:ind w:left="4956" w:right="74"/>
        <w:rPr>
          <w:rFonts w:ascii="Times New Roman" w:eastAsia="Times New Roman" w:hAnsi="Times New Roman" w:cs="Times New Roman"/>
          <w:sz w:val="24"/>
          <w:lang w:eastAsia="pl-PL"/>
        </w:rPr>
      </w:pPr>
    </w:p>
    <w:p w:rsidR="00051E1E" w:rsidRPr="00051E1E" w:rsidRDefault="00051E1E" w:rsidP="00051E1E">
      <w:pPr>
        <w:tabs>
          <w:tab w:val="left" w:pos="8842"/>
        </w:tabs>
        <w:spacing w:after="0"/>
        <w:ind w:left="4956" w:right="74"/>
        <w:rPr>
          <w:rFonts w:ascii="Times New Roman" w:eastAsia="Times New Roman" w:hAnsi="Times New Roman" w:cs="Times New Roman"/>
          <w:sz w:val="24"/>
          <w:lang w:eastAsia="pl-PL"/>
        </w:rPr>
      </w:pPr>
    </w:p>
    <w:p w:rsidR="00051E1E" w:rsidRPr="00051E1E" w:rsidRDefault="00051E1E" w:rsidP="00051E1E">
      <w:pPr>
        <w:tabs>
          <w:tab w:val="left" w:pos="8842"/>
        </w:tabs>
        <w:spacing w:after="0"/>
        <w:ind w:left="4956" w:right="74"/>
        <w:rPr>
          <w:rFonts w:ascii="Times New Roman" w:eastAsia="Times New Roman" w:hAnsi="Times New Roman" w:cs="Times New Roman"/>
          <w:sz w:val="24"/>
          <w:lang w:eastAsia="pl-PL"/>
        </w:rPr>
      </w:pPr>
    </w:p>
    <w:p w:rsidR="00051E1E" w:rsidRPr="00051E1E" w:rsidRDefault="00051E1E" w:rsidP="00051E1E">
      <w:pPr>
        <w:tabs>
          <w:tab w:val="left" w:pos="8842"/>
        </w:tabs>
        <w:spacing w:after="0"/>
        <w:ind w:left="4956" w:right="74"/>
        <w:rPr>
          <w:rFonts w:ascii="Times New Roman" w:eastAsia="Times New Roman" w:hAnsi="Times New Roman" w:cs="Times New Roman"/>
          <w:sz w:val="24"/>
          <w:lang w:eastAsia="pl-PL"/>
        </w:rPr>
      </w:pPr>
    </w:p>
    <w:p w:rsidR="00051E1E" w:rsidRPr="00051E1E" w:rsidRDefault="00051E1E" w:rsidP="00051E1E">
      <w:pPr>
        <w:tabs>
          <w:tab w:val="left" w:pos="8842"/>
        </w:tabs>
        <w:spacing w:after="0"/>
        <w:ind w:left="4956" w:right="74"/>
        <w:rPr>
          <w:rFonts w:ascii="Times New Roman" w:eastAsia="Times New Roman" w:hAnsi="Times New Roman" w:cs="Times New Roman"/>
          <w:sz w:val="24"/>
          <w:lang w:eastAsia="pl-PL"/>
        </w:rPr>
      </w:pPr>
    </w:p>
    <w:p w:rsidR="00051E1E" w:rsidRPr="00051E1E" w:rsidRDefault="00051E1E" w:rsidP="00051E1E">
      <w:pPr>
        <w:tabs>
          <w:tab w:val="left" w:pos="8842"/>
        </w:tabs>
        <w:spacing w:after="0"/>
        <w:ind w:left="4956" w:right="74"/>
        <w:rPr>
          <w:rFonts w:ascii="Times New Roman" w:eastAsia="Times New Roman" w:hAnsi="Times New Roman" w:cs="Times New Roman"/>
          <w:sz w:val="24"/>
          <w:lang w:eastAsia="pl-PL"/>
        </w:rPr>
      </w:pPr>
    </w:p>
    <w:p w:rsidR="00051E1E" w:rsidRPr="00051E1E" w:rsidRDefault="00051E1E" w:rsidP="00051E1E">
      <w:pPr>
        <w:tabs>
          <w:tab w:val="left" w:pos="8842"/>
        </w:tabs>
        <w:spacing w:after="0"/>
        <w:ind w:left="4956" w:right="74"/>
        <w:rPr>
          <w:rFonts w:ascii="Times New Roman" w:eastAsia="Times New Roman" w:hAnsi="Times New Roman" w:cs="Times New Roman"/>
          <w:sz w:val="24"/>
          <w:lang w:eastAsia="pl-PL"/>
        </w:rPr>
      </w:pPr>
    </w:p>
    <w:p w:rsidR="00051E1E" w:rsidRPr="00051E1E" w:rsidRDefault="00051E1E" w:rsidP="00051E1E">
      <w:pPr>
        <w:tabs>
          <w:tab w:val="left" w:pos="8842"/>
        </w:tabs>
        <w:spacing w:after="0"/>
        <w:ind w:left="4956" w:right="74"/>
        <w:rPr>
          <w:rFonts w:ascii="Times New Roman" w:eastAsia="Times New Roman" w:hAnsi="Times New Roman" w:cs="Times New Roman"/>
          <w:sz w:val="24"/>
          <w:lang w:eastAsia="pl-PL"/>
        </w:rPr>
      </w:pPr>
    </w:p>
    <w:p w:rsidR="00051E1E" w:rsidRPr="00051E1E" w:rsidRDefault="00051E1E" w:rsidP="00051E1E">
      <w:pPr>
        <w:tabs>
          <w:tab w:val="left" w:pos="8842"/>
        </w:tabs>
        <w:spacing w:after="0"/>
        <w:ind w:left="4956" w:right="74"/>
        <w:rPr>
          <w:rFonts w:ascii="Times New Roman" w:eastAsia="Times New Roman" w:hAnsi="Times New Roman" w:cs="Times New Roman"/>
          <w:sz w:val="24"/>
          <w:lang w:eastAsia="pl-PL"/>
        </w:rPr>
      </w:pPr>
    </w:p>
    <w:p w:rsidR="00051E1E" w:rsidRPr="00051E1E" w:rsidRDefault="00051E1E" w:rsidP="00051E1E">
      <w:pPr>
        <w:tabs>
          <w:tab w:val="left" w:pos="8842"/>
        </w:tabs>
        <w:spacing w:after="0"/>
        <w:ind w:left="4956" w:right="74"/>
        <w:rPr>
          <w:rFonts w:ascii="Times New Roman" w:eastAsia="Times New Roman" w:hAnsi="Times New Roman" w:cs="Times New Roman"/>
          <w:sz w:val="24"/>
          <w:lang w:eastAsia="pl-PL"/>
        </w:rPr>
      </w:pPr>
    </w:p>
    <w:p w:rsidR="00051E1E" w:rsidRPr="00051E1E" w:rsidRDefault="00051E1E" w:rsidP="00051E1E">
      <w:pPr>
        <w:tabs>
          <w:tab w:val="left" w:pos="8842"/>
        </w:tabs>
        <w:spacing w:after="0"/>
        <w:ind w:left="4956" w:right="74"/>
        <w:rPr>
          <w:rFonts w:ascii="Times New Roman" w:eastAsia="Times New Roman" w:hAnsi="Times New Roman" w:cs="Times New Roman"/>
          <w:sz w:val="24"/>
          <w:lang w:eastAsia="pl-PL"/>
        </w:rPr>
      </w:pPr>
    </w:p>
    <w:p w:rsidR="00051E1E" w:rsidRPr="00051E1E" w:rsidRDefault="00051E1E" w:rsidP="00051E1E">
      <w:pPr>
        <w:tabs>
          <w:tab w:val="left" w:pos="8842"/>
        </w:tabs>
        <w:spacing w:after="0"/>
        <w:ind w:left="4956" w:right="74"/>
        <w:rPr>
          <w:rFonts w:ascii="Times New Roman" w:eastAsia="Times New Roman" w:hAnsi="Times New Roman" w:cs="Times New Roman"/>
          <w:sz w:val="24"/>
          <w:lang w:eastAsia="pl-PL"/>
        </w:rPr>
      </w:pPr>
    </w:p>
    <w:p w:rsidR="00051E1E" w:rsidRPr="00051E1E" w:rsidRDefault="00051E1E" w:rsidP="00051E1E">
      <w:pPr>
        <w:tabs>
          <w:tab w:val="left" w:pos="8842"/>
        </w:tabs>
        <w:spacing w:after="0"/>
        <w:ind w:left="4956" w:right="74"/>
        <w:rPr>
          <w:rFonts w:ascii="Times New Roman" w:eastAsia="Times New Roman" w:hAnsi="Times New Roman" w:cs="Times New Roman"/>
          <w:sz w:val="24"/>
          <w:lang w:eastAsia="pl-PL"/>
        </w:rPr>
      </w:pPr>
    </w:p>
    <w:p w:rsidR="00051E1E" w:rsidRPr="00051E1E" w:rsidRDefault="00051E1E" w:rsidP="00051E1E">
      <w:pPr>
        <w:tabs>
          <w:tab w:val="left" w:pos="8842"/>
        </w:tabs>
        <w:spacing w:after="0"/>
        <w:ind w:left="4956" w:right="74"/>
        <w:rPr>
          <w:rFonts w:ascii="Times New Roman" w:eastAsia="Times New Roman" w:hAnsi="Times New Roman" w:cs="Times New Roman"/>
          <w:sz w:val="24"/>
          <w:lang w:eastAsia="pl-PL"/>
        </w:rPr>
      </w:pPr>
    </w:p>
    <w:p w:rsidR="00051E1E" w:rsidRPr="00051E1E" w:rsidRDefault="00051E1E" w:rsidP="00051E1E">
      <w:pPr>
        <w:tabs>
          <w:tab w:val="left" w:pos="8842"/>
        </w:tabs>
        <w:spacing w:after="0"/>
        <w:ind w:left="4956" w:right="74"/>
        <w:rPr>
          <w:rFonts w:ascii="Times New Roman" w:eastAsia="Times New Roman" w:hAnsi="Times New Roman" w:cs="Times New Roman"/>
          <w:sz w:val="24"/>
          <w:lang w:eastAsia="pl-PL"/>
        </w:rPr>
      </w:pPr>
    </w:p>
    <w:p w:rsidR="00051E1E" w:rsidRPr="00051E1E" w:rsidRDefault="00051E1E" w:rsidP="00051E1E">
      <w:pPr>
        <w:tabs>
          <w:tab w:val="left" w:pos="8842"/>
        </w:tabs>
        <w:spacing w:after="0"/>
        <w:ind w:left="4956" w:right="74"/>
        <w:rPr>
          <w:rFonts w:ascii="Times New Roman" w:eastAsia="Times New Roman" w:hAnsi="Times New Roman" w:cs="Times New Roman"/>
          <w:sz w:val="24"/>
          <w:lang w:eastAsia="pl-PL"/>
        </w:rPr>
      </w:pPr>
    </w:p>
    <w:p w:rsidR="00051E1E" w:rsidRPr="00051E1E" w:rsidRDefault="00051E1E" w:rsidP="00051E1E">
      <w:pPr>
        <w:tabs>
          <w:tab w:val="left" w:pos="8842"/>
        </w:tabs>
        <w:spacing w:after="0"/>
        <w:ind w:left="4956" w:right="74"/>
        <w:rPr>
          <w:rFonts w:ascii="Times New Roman" w:eastAsia="Times New Roman" w:hAnsi="Times New Roman" w:cs="Times New Roman"/>
          <w:sz w:val="24"/>
          <w:lang w:eastAsia="pl-PL"/>
        </w:rPr>
      </w:pPr>
    </w:p>
    <w:p w:rsidR="00051E1E" w:rsidRDefault="00051E1E" w:rsidP="00051E1E">
      <w:pPr>
        <w:tabs>
          <w:tab w:val="left" w:pos="8842"/>
        </w:tabs>
        <w:spacing w:after="0"/>
        <w:ind w:left="4956" w:right="74"/>
        <w:rPr>
          <w:rFonts w:ascii="Times New Roman" w:eastAsia="Times New Roman" w:hAnsi="Times New Roman" w:cs="Times New Roman"/>
          <w:sz w:val="24"/>
          <w:lang w:eastAsia="pl-PL"/>
        </w:rPr>
      </w:pPr>
    </w:p>
    <w:p w:rsidR="00051E1E" w:rsidRDefault="00051E1E" w:rsidP="00051E1E">
      <w:pPr>
        <w:tabs>
          <w:tab w:val="left" w:pos="8842"/>
        </w:tabs>
        <w:spacing w:after="0"/>
        <w:ind w:left="4956" w:right="74"/>
        <w:rPr>
          <w:rFonts w:ascii="Times New Roman" w:eastAsia="Times New Roman" w:hAnsi="Times New Roman" w:cs="Times New Roman"/>
          <w:sz w:val="24"/>
          <w:lang w:eastAsia="pl-PL"/>
        </w:rPr>
      </w:pPr>
    </w:p>
    <w:p w:rsidR="00051E1E" w:rsidRDefault="00051E1E" w:rsidP="00051E1E">
      <w:pPr>
        <w:tabs>
          <w:tab w:val="left" w:pos="8842"/>
        </w:tabs>
        <w:spacing w:after="0"/>
        <w:ind w:left="4956" w:right="74"/>
        <w:rPr>
          <w:rFonts w:ascii="Times New Roman" w:eastAsia="Times New Roman" w:hAnsi="Times New Roman" w:cs="Times New Roman"/>
          <w:sz w:val="24"/>
          <w:lang w:eastAsia="pl-PL"/>
        </w:rPr>
      </w:pPr>
    </w:p>
    <w:p w:rsidR="00051E1E" w:rsidRDefault="00051E1E" w:rsidP="00051E1E">
      <w:pPr>
        <w:tabs>
          <w:tab w:val="left" w:pos="8842"/>
        </w:tabs>
        <w:spacing w:after="0"/>
        <w:ind w:left="4956" w:right="74"/>
        <w:rPr>
          <w:rFonts w:ascii="Times New Roman" w:eastAsia="Times New Roman" w:hAnsi="Times New Roman" w:cs="Times New Roman"/>
          <w:sz w:val="24"/>
          <w:lang w:eastAsia="pl-PL"/>
        </w:rPr>
      </w:pPr>
    </w:p>
    <w:p w:rsidR="00051E1E" w:rsidRDefault="00051E1E" w:rsidP="00051E1E">
      <w:pPr>
        <w:tabs>
          <w:tab w:val="left" w:pos="8842"/>
        </w:tabs>
        <w:spacing w:after="0"/>
        <w:ind w:left="4956" w:right="74"/>
        <w:rPr>
          <w:rFonts w:ascii="Times New Roman" w:eastAsia="Times New Roman" w:hAnsi="Times New Roman" w:cs="Times New Roman"/>
          <w:sz w:val="24"/>
          <w:lang w:eastAsia="pl-PL"/>
        </w:rPr>
      </w:pPr>
    </w:p>
    <w:p w:rsidR="00051E1E" w:rsidRDefault="00051E1E" w:rsidP="00051E1E">
      <w:pPr>
        <w:tabs>
          <w:tab w:val="left" w:pos="8842"/>
        </w:tabs>
        <w:spacing w:after="0"/>
        <w:ind w:left="4956" w:right="74"/>
        <w:rPr>
          <w:rFonts w:ascii="Times New Roman" w:eastAsia="Times New Roman" w:hAnsi="Times New Roman" w:cs="Times New Roman"/>
          <w:sz w:val="24"/>
          <w:lang w:eastAsia="pl-PL"/>
        </w:rPr>
      </w:pPr>
    </w:p>
    <w:p w:rsidR="00051E1E" w:rsidRDefault="00051E1E" w:rsidP="00051E1E">
      <w:pPr>
        <w:tabs>
          <w:tab w:val="left" w:pos="8842"/>
        </w:tabs>
        <w:spacing w:after="0"/>
        <w:ind w:left="4956" w:right="74"/>
        <w:rPr>
          <w:rFonts w:ascii="Times New Roman" w:eastAsia="Times New Roman" w:hAnsi="Times New Roman" w:cs="Times New Roman"/>
          <w:sz w:val="24"/>
          <w:lang w:eastAsia="pl-PL"/>
        </w:rPr>
      </w:pPr>
    </w:p>
    <w:p w:rsidR="00051E1E" w:rsidRDefault="00051E1E" w:rsidP="00051E1E">
      <w:pPr>
        <w:tabs>
          <w:tab w:val="left" w:pos="8842"/>
        </w:tabs>
        <w:spacing w:after="0"/>
        <w:ind w:left="4956" w:right="74"/>
        <w:rPr>
          <w:rFonts w:ascii="Times New Roman" w:eastAsia="Times New Roman" w:hAnsi="Times New Roman" w:cs="Times New Roman"/>
          <w:sz w:val="24"/>
          <w:lang w:eastAsia="pl-PL"/>
        </w:rPr>
      </w:pPr>
    </w:p>
    <w:p w:rsidR="00051E1E" w:rsidRPr="00051E1E" w:rsidRDefault="00051E1E" w:rsidP="00051E1E">
      <w:pPr>
        <w:tabs>
          <w:tab w:val="left" w:pos="8842"/>
        </w:tabs>
        <w:spacing w:after="0"/>
        <w:ind w:left="4956" w:right="74"/>
        <w:rPr>
          <w:rFonts w:ascii="Times New Roman" w:eastAsia="Times New Roman" w:hAnsi="Times New Roman" w:cs="Times New Roman"/>
          <w:sz w:val="24"/>
          <w:lang w:eastAsia="pl-PL"/>
        </w:rPr>
      </w:pPr>
    </w:p>
    <w:p w:rsidR="00051E1E" w:rsidRPr="00051E1E" w:rsidRDefault="00051E1E" w:rsidP="00051E1E">
      <w:pPr>
        <w:tabs>
          <w:tab w:val="left" w:pos="8842"/>
        </w:tabs>
        <w:spacing w:after="0"/>
        <w:ind w:right="74"/>
        <w:rPr>
          <w:rFonts w:ascii="Times New Roman" w:eastAsia="Times New Roman" w:hAnsi="Times New Roman" w:cs="Times New Roman"/>
          <w:sz w:val="24"/>
          <w:lang w:eastAsia="pl-PL"/>
        </w:rPr>
      </w:pPr>
    </w:p>
    <w:p w:rsidR="00051E1E" w:rsidRPr="00051E1E" w:rsidRDefault="00051E1E" w:rsidP="00051E1E">
      <w:pPr>
        <w:tabs>
          <w:tab w:val="left" w:pos="8842"/>
        </w:tabs>
        <w:spacing w:after="0"/>
        <w:ind w:right="74"/>
        <w:rPr>
          <w:rFonts w:ascii="Times New Roman" w:eastAsia="Times New Roman" w:hAnsi="Times New Roman" w:cs="Times New Roman"/>
          <w:sz w:val="24"/>
          <w:lang w:eastAsia="pl-PL"/>
        </w:rPr>
      </w:pPr>
    </w:p>
    <w:p w:rsidR="00051E1E" w:rsidRPr="00051E1E" w:rsidRDefault="00051E1E" w:rsidP="00051E1E">
      <w:pPr>
        <w:tabs>
          <w:tab w:val="left" w:pos="8842"/>
        </w:tabs>
        <w:spacing w:after="0"/>
        <w:ind w:left="4956" w:right="74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lastRenderedPageBreak/>
        <w:t xml:space="preserve">  Załącznik do Uchwały Nr  </w:t>
      </w:r>
      <w:r w:rsidR="00D57BBB">
        <w:rPr>
          <w:rFonts w:ascii="Times New Roman" w:eastAsia="Times New Roman" w:hAnsi="Times New Roman" w:cs="Times New Roman"/>
          <w:b/>
          <w:sz w:val="24"/>
          <w:lang w:eastAsia="pl-PL"/>
        </w:rPr>
        <w:t>125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051E1E">
        <w:rPr>
          <w:rFonts w:ascii="Times New Roman" w:eastAsia="Times New Roman" w:hAnsi="Times New Roman" w:cs="Times New Roman"/>
          <w:b/>
          <w:sz w:val="24"/>
          <w:lang w:eastAsia="pl-PL"/>
        </w:rPr>
        <w:t>/19</w:t>
      </w:r>
    </w:p>
    <w:p w:rsidR="00051E1E" w:rsidRPr="00051E1E" w:rsidRDefault="00051E1E" w:rsidP="00051E1E">
      <w:pPr>
        <w:tabs>
          <w:tab w:val="left" w:pos="5103"/>
        </w:tabs>
        <w:spacing w:after="0"/>
        <w:ind w:right="74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51E1E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                                                                       </w:t>
      </w:r>
      <w:r w:rsidRPr="00051E1E">
        <w:rPr>
          <w:rFonts w:ascii="Times New Roman" w:eastAsia="Times New Roman" w:hAnsi="Times New Roman" w:cs="Times New Roman"/>
          <w:b/>
          <w:sz w:val="24"/>
          <w:lang w:eastAsia="pl-PL"/>
        </w:rPr>
        <w:tab/>
        <w:t>Zarządu Powiatu w Krakowie</w:t>
      </w:r>
    </w:p>
    <w:p w:rsidR="00051E1E" w:rsidRPr="00051E1E" w:rsidRDefault="00051E1E" w:rsidP="00051E1E">
      <w:pPr>
        <w:tabs>
          <w:tab w:val="left" w:pos="5103"/>
        </w:tabs>
        <w:spacing w:after="0"/>
        <w:ind w:right="74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51E1E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ab/>
        <w:t>z dnia</w:t>
      </w:r>
      <w:r w:rsidR="00D57BBB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17 maja</w:t>
      </w:r>
      <w:r w:rsidRPr="00051E1E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2019 r.</w:t>
      </w:r>
    </w:p>
    <w:p w:rsidR="00051E1E" w:rsidRPr="00051E1E" w:rsidRDefault="00051E1E" w:rsidP="00051E1E">
      <w:pPr>
        <w:tabs>
          <w:tab w:val="left" w:pos="8842"/>
        </w:tabs>
        <w:spacing w:after="0"/>
        <w:ind w:right="74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051E1E" w:rsidRPr="00051E1E" w:rsidRDefault="00051E1E" w:rsidP="00051E1E">
      <w:pPr>
        <w:tabs>
          <w:tab w:val="left" w:pos="8842"/>
        </w:tabs>
        <w:spacing w:after="0"/>
        <w:ind w:right="74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051E1E" w:rsidRPr="00051E1E" w:rsidRDefault="00051E1E" w:rsidP="00051E1E">
      <w:pPr>
        <w:tabs>
          <w:tab w:val="left" w:pos="8842"/>
        </w:tabs>
        <w:spacing w:after="0"/>
        <w:ind w:right="72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51E1E">
        <w:rPr>
          <w:rFonts w:ascii="Times New Roman" w:eastAsia="Times New Roman" w:hAnsi="Times New Roman" w:cs="Times New Roman"/>
          <w:b/>
          <w:sz w:val="24"/>
          <w:lang w:eastAsia="pl-PL"/>
        </w:rPr>
        <w:t>OGŁOSZENIE</w:t>
      </w:r>
    </w:p>
    <w:p w:rsidR="00051E1E" w:rsidRPr="00051E1E" w:rsidRDefault="00051E1E" w:rsidP="00051E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051E1E" w:rsidRPr="00051E1E" w:rsidRDefault="00051E1E" w:rsidP="00051E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E1E">
        <w:rPr>
          <w:rFonts w:ascii="Times New Roman" w:eastAsia="Times New Roman" w:hAnsi="Times New Roman" w:cs="Times New Roman"/>
          <w:sz w:val="24"/>
          <w:lang w:eastAsia="pl-PL"/>
        </w:rPr>
        <w:t xml:space="preserve">Na podstawie art. 11 ust. 2 oraz art. 13 Ustawy z dnia 24 kwietnia 2003 r. o działalności pożytku publicznego i o wolontariacie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 Dz. U. z 2019 r. poz. 688</w:t>
      </w:r>
      <w:r w:rsidRPr="00051E1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), </w:t>
      </w:r>
      <w:r w:rsidRPr="00051E1E">
        <w:rPr>
          <w:rFonts w:ascii="Times New Roman" w:eastAsia="Calibri" w:hAnsi="Times New Roman" w:cs="Times New Roman"/>
          <w:sz w:val="24"/>
          <w:szCs w:val="24"/>
        </w:rPr>
        <w:t xml:space="preserve">art. 35a ust. 1 pkt 1 lit. a ustawy </w:t>
      </w:r>
      <w:r w:rsidRPr="0005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sierpnia 1997 roku o rehabilitacji zawodowej i społecznej oraz zatrudnianiu osób niepełnosprawnych </w:t>
      </w:r>
      <w:r w:rsidRPr="00051E1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(</w:t>
      </w:r>
      <w:proofErr w:type="spellStart"/>
      <w:r w:rsidRPr="00051E1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t.j</w:t>
      </w:r>
      <w:proofErr w:type="spellEnd"/>
      <w:r w:rsidRPr="00051E1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. </w:t>
      </w:r>
      <w:r w:rsidRPr="00051E1E">
        <w:rPr>
          <w:rFonts w:ascii="Times New Roman" w:eastAsia="Calibri" w:hAnsi="Times New Roman" w:cs="Times New Roman"/>
          <w:sz w:val="24"/>
          <w:szCs w:val="24"/>
        </w:rPr>
        <w:t xml:space="preserve">Dz. U. z 2018 poz. 511), </w:t>
      </w:r>
      <w:r w:rsidRPr="00051E1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Uchwały Nr VII/66/2019 Rady Powiatu w Krakowie z dnia 27 marca 2019 roku </w:t>
      </w:r>
      <w:r w:rsidRPr="00051E1E">
        <w:rPr>
          <w:rFonts w:ascii="Times New Roman" w:eastAsia="Calibri" w:hAnsi="Times New Roman" w:cs="Times New Roman"/>
          <w:sz w:val="24"/>
          <w:szCs w:val="24"/>
        </w:rPr>
        <w:t>w sprawie przyjęcia 3-letniego Programu pn. „Wsparcie dla osób niepełnosprawnych i ich rodzin w Powiecie Krakowskim”</w:t>
      </w:r>
      <w:r w:rsidRPr="00051E1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051E1E">
        <w:rPr>
          <w:rFonts w:ascii="Times New Roman" w:eastAsia="Times New Roman" w:hAnsi="Times New Roman" w:cs="Times New Roman"/>
          <w:sz w:val="24"/>
          <w:lang w:eastAsia="pl-PL"/>
        </w:rPr>
        <w:t xml:space="preserve">Zarząd Powiatu w Krakowie ogłasza otwarty konkurs ofert na powierzenie realizacji w roku 2019 zadania publicznego Powiatu Krakowskiego w zakresie </w:t>
      </w:r>
      <w:r w:rsidRPr="00051E1E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wsparcia dla osób niepełnosprawnych i ich rodzin – opieki wytchnieniowej: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1E1E">
        <w:rPr>
          <w:rFonts w:ascii="Times New Roman" w:eastAsia="Times New Roman" w:hAnsi="Times New Roman" w:cs="Times New Roman"/>
          <w:sz w:val="24"/>
          <w:lang w:eastAsia="pl-PL"/>
        </w:rPr>
        <w:t xml:space="preserve">zapewnienie opieki oraz rehabilitacji społecznej dla osób niepełnosprawnych </w:t>
      </w:r>
      <w:r w:rsidRPr="00051E1E">
        <w:rPr>
          <w:rFonts w:ascii="Times New Roman" w:eastAsia="Times New Roman" w:hAnsi="Times New Roman" w:cs="Times New Roman"/>
          <w:b/>
          <w:sz w:val="24"/>
          <w:lang w:eastAsia="pl-PL"/>
        </w:rPr>
        <w:t>ze spektrum autyzmu</w:t>
      </w:r>
      <w:r w:rsidRPr="00051E1E">
        <w:rPr>
          <w:rFonts w:ascii="Times New Roman" w:eastAsia="Times New Roman" w:hAnsi="Times New Roman" w:cs="Times New Roman"/>
          <w:sz w:val="24"/>
          <w:lang w:eastAsia="pl-PL"/>
        </w:rPr>
        <w:t>,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 osób niepełnosprawnych ze znacznym stopniem niepełnosprawności do 24 roku życia.</w:t>
      </w:r>
    </w:p>
    <w:p w:rsidR="00051E1E" w:rsidRPr="00051E1E" w:rsidRDefault="00051E1E" w:rsidP="00051E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51E1E">
        <w:rPr>
          <w:rFonts w:ascii="Times New Roman" w:eastAsia="Times New Roman" w:hAnsi="Times New Roman" w:cs="Times New Roman"/>
          <w:sz w:val="24"/>
          <w:lang w:eastAsia="pl-PL"/>
        </w:rPr>
        <w:t>Na realiz</w:t>
      </w:r>
      <w:r w:rsidR="00844D09">
        <w:rPr>
          <w:rFonts w:ascii="Times New Roman" w:eastAsia="Times New Roman" w:hAnsi="Times New Roman" w:cs="Times New Roman"/>
          <w:sz w:val="24"/>
          <w:lang w:eastAsia="pl-PL"/>
        </w:rPr>
        <w:t>ację zadania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przeznacza się kwotę </w:t>
      </w:r>
      <w:r w:rsidRPr="00051E1E">
        <w:rPr>
          <w:rFonts w:ascii="Times New Roman" w:eastAsia="Times New Roman" w:hAnsi="Times New Roman" w:cs="Times New Roman"/>
          <w:sz w:val="24"/>
          <w:lang w:eastAsia="pl-PL"/>
        </w:rPr>
        <w:t xml:space="preserve">40.000,00 złotych </w:t>
      </w:r>
      <w:r w:rsidRPr="00051E1E">
        <w:rPr>
          <w:rFonts w:ascii="Times New Roman" w:eastAsia="Times New Roman" w:hAnsi="Times New Roman" w:cs="Times New Roman"/>
          <w:i/>
          <w:sz w:val="24"/>
          <w:lang w:eastAsia="pl-PL"/>
        </w:rPr>
        <w:t>(słownie złotych: czterdzieści tysięcy 00/100.</w:t>
      </w:r>
    </w:p>
    <w:p w:rsidR="00051E1E" w:rsidRPr="00051E1E" w:rsidRDefault="00051E1E" w:rsidP="00051E1E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051E1E" w:rsidRPr="00051E1E" w:rsidRDefault="00051E1E" w:rsidP="00051E1E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51E1E">
        <w:rPr>
          <w:rFonts w:ascii="Times New Roman" w:eastAsia="Times New Roman" w:hAnsi="Times New Roman" w:cs="Times New Roman"/>
          <w:b/>
          <w:sz w:val="24"/>
          <w:lang w:eastAsia="pl-PL"/>
        </w:rPr>
        <w:t>Zasady przyznawania dotacji</w:t>
      </w:r>
    </w:p>
    <w:p w:rsidR="00051E1E" w:rsidRPr="00051E1E" w:rsidRDefault="00051E1E" w:rsidP="00051E1E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color w:val="FF0000"/>
          <w:sz w:val="24"/>
          <w:lang w:eastAsia="pl-PL"/>
        </w:rPr>
      </w:pPr>
    </w:p>
    <w:p w:rsidR="00051E1E" w:rsidRPr="00051E1E" w:rsidRDefault="00051E1E" w:rsidP="00051E1E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51E1E">
        <w:rPr>
          <w:rFonts w:ascii="Times New Roman" w:eastAsia="Times New Roman" w:hAnsi="Times New Roman" w:cs="Times New Roman"/>
          <w:b/>
          <w:sz w:val="24"/>
          <w:lang w:eastAsia="pl-PL"/>
        </w:rPr>
        <w:t>I Podmiotami  uprawnionymi do składania ofert są:</w:t>
      </w:r>
    </w:p>
    <w:p w:rsidR="00051E1E" w:rsidRPr="00051E1E" w:rsidRDefault="00051E1E" w:rsidP="00051E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1E1E">
        <w:rPr>
          <w:rFonts w:ascii="Times New Roman" w:eastAsia="Calibri" w:hAnsi="Times New Roman" w:cs="Times New Roman"/>
          <w:sz w:val="24"/>
          <w:szCs w:val="24"/>
        </w:rPr>
        <w:t>Podmiotami  uprawnionymi do składania ofert są:</w:t>
      </w:r>
    </w:p>
    <w:p w:rsidR="00051E1E" w:rsidRPr="00051E1E" w:rsidRDefault="00051E1E" w:rsidP="00051E1E">
      <w:pPr>
        <w:spacing w:after="0" w:line="240" w:lineRule="auto"/>
        <w:ind w:right="72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E1E">
        <w:rPr>
          <w:rFonts w:ascii="Times New Roman" w:eastAsia="Calibri" w:hAnsi="Times New Roman" w:cs="Times New Roman"/>
          <w:sz w:val="24"/>
          <w:szCs w:val="24"/>
        </w:rPr>
        <w:t xml:space="preserve">         1. organizacje pozarządowe w rozumieniu ustawy z dnia 24 kwietnia 2003 r. o działalności  pożytku publicznego i o wolontariacie</w:t>
      </w:r>
      <w:r w:rsidR="00844D09">
        <w:rPr>
          <w:rFonts w:ascii="Times New Roman" w:eastAsia="Calibri" w:hAnsi="Times New Roman" w:cs="Times New Roman"/>
          <w:sz w:val="24"/>
          <w:szCs w:val="24"/>
        </w:rPr>
        <w:t xml:space="preserve"> (tj. Dz.U. z 2019r., poz. 688</w:t>
      </w:r>
      <w:r w:rsidRPr="00051E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1E1E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051E1E">
        <w:rPr>
          <w:rFonts w:ascii="Times New Roman" w:eastAsia="Calibri" w:hAnsi="Times New Roman" w:cs="Times New Roman"/>
          <w:sz w:val="24"/>
          <w:szCs w:val="24"/>
        </w:rPr>
        <w:t>.), zwaną dalej ustawą,</w:t>
      </w:r>
    </w:p>
    <w:p w:rsidR="00051E1E" w:rsidRPr="00051E1E" w:rsidRDefault="00051E1E" w:rsidP="00051E1E">
      <w:pPr>
        <w:tabs>
          <w:tab w:val="left" w:pos="180"/>
        </w:tabs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E1E">
        <w:rPr>
          <w:rFonts w:ascii="Times New Roman" w:eastAsia="Calibri" w:hAnsi="Times New Roman" w:cs="Times New Roman"/>
          <w:sz w:val="24"/>
          <w:szCs w:val="24"/>
        </w:rPr>
        <w:t xml:space="preserve">2. osoby prawne i jednostki organizacyjne działające na podstawie przepisów o stosunku Państwa do Kościoła Katolickiego w Rzeczypospolitej Polskiej, o stosunku Państwa do innych kościołów i związków wyznaniowych oraz gwarancjach wolności sumienia i wyznania, jeżeli ich cele statutowe obejmują prowadzenie działalności pożytku publicznego, </w:t>
      </w:r>
    </w:p>
    <w:p w:rsidR="00051E1E" w:rsidRPr="00051E1E" w:rsidRDefault="00051E1E" w:rsidP="00051E1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E1E">
        <w:rPr>
          <w:rFonts w:ascii="Times New Roman" w:eastAsia="Times New Roman" w:hAnsi="Times New Roman" w:cs="Times New Roman"/>
          <w:sz w:val="24"/>
          <w:szCs w:val="24"/>
          <w:lang w:eastAsia="pl-PL"/>
        </w:rPr>
        <w:t>3. stowarzyszenia jednostek samorządu terytorialnego,</w:t>
      </w:r>
    </w:p>
    <w:p w:rsidR="00051E1E" w:rsidRPr="00051E1E" w:rsidRDefault="00051E1E" w:rsidP="00051E1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E1E">
        <w:rPr>
          <w:rFonts w:ascii="Times New Roman" w:eastAsia="Times New Roman" w:hAnsi="Times New Roman" w:cs="Times New Roman"/>
          <w:sz w:val="24"/>
          <w:szCs w:val="24"/>
          <w:lang w:eastAsia="pl-PL"/>
        </w:rPr>
        <w:t>4. spółdzielnie socjalne,</w:t>
      </w:r>
    </w:p>
    <w:p w:rsidR="00051E1E" w:rsidRPr="00051E1E" w:rsidRDefault="00051E1E" w:rsidP="00051E1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spółki akcyjne i spółki z ograniczoną odpowiedzialnością oraz kluby sportowe będące spółkami działającymi na podstawie przepisów ustawy z dnia 25 czerwca 2010 r. o sporcie (Dz.U. z 2018r., poz. 1263 </w:t>
      </w:r>
      <w:proofErr w:type="spellStart"/>
      <w:r w:rsidRPr="00051E1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5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.), które nie działają w celu osiągnięcia zysku oraz przeznaczają całość dochodu na realizację celów statutowych oraz nie przeznaczają zysku do podziału między swoich członków, udziałowców, akcjonariuszy i pracowników. </w:t>
      </w:r>
    </w:p>
    <w:p w:rsidR="00051E1E" w:rsidRPr="00051E1E" w:rsidRDefault="00051E1E" w:rsidP="00051E1E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51E1E">
        <w:rPr>
          <w:rFonts w:ascii="Times New Roman" w:eastAsia="Times New Roman" w:hAnsi="Times New Roman" w:cs="Times New Roman"/>
          <w:sz w:val="24"/>
          <w:lang w:eastAsia="pl-PL"/>
        </w:rPr>
        <w:t>W/w podmioty są zobowiązane prowadzić działalność w zakresie pomocy społecznej oraz rehabilitacji społecznej osób niepełnosprawnych.</w:t>
      </w:r>
    </w:p>
    <w:p w:rsidR="00051E1E" w:rsidRPr="00051E1E" w:rsidRDefault="00051E1E" w:rsidP="00051E1E">
      <w:pPr>
        <w:tabs>
          <w:tab w:val="left" w:pos="567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E1E">
        <w:rPr>
          <w:rFonts w:ascii="Times New Roman" w:eastAsia="Times New Roman" w:hAnsi="Times New Roman" w:cs="Times New Roman"/>
          <w:sz w:val="24"/>
          <w:szCs w:val="24"/>
          <w:lang w:eastAsia="pl-PL"/>
        </w:rPr>
        <w:t>Dwie lub więcej organizacje pozarządowe lub podmioty wymienione w art. 3 ust.3 ustawy działające wspólnie mogą złożyć ofertę wspólną.</w:t>
      </w:r>
    </w:p>
    <w:p w:rsidR="00051E1E" w:rsidRPr="00051E1E" w:rsidRDefault="00051E1E" w:rsidP="00051E1E">
      <w:pPr>
        <w:spacing w:before="26"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051E1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Oferta wspólna wskazuje:</w:t>
      </w:r>
    </w:p>
    <w:p w:rsidR="00051E1E" w:rsidRPr="00051E1E" w:rsidRDefault="00051E1E" w:rsidP="00051E1E">
      <w:pPr>
        <w:spacing w:before="26" w:after="0" w:line="240" w:lineRule="auto"/>
        <w:ind w:left="373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51E1E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>1) jakie działania w ramach realizacji zadania publicznego będą wykonywać poszczególne organizacje pozarządowe lub podmioty wymienione w art. 3 ust. 3  ustawy;</w:t>
      </w:r>
    </w:p>
    <w:p w:rsidR="00051E1E" w:rsidRPr="00051E1E" w:rsidRDefault="00051E1E" w:rsidP="00051E1E">
      <w:pPr>
        <w:spacing w:before="26" w:after="0" w:line="240" w:lineRule="auto"/>
        <w:ind w:left="373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51E1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2) sposób reprezentacji podmiotów, o których mowa w ust. 2 ustawy, wobec organu administracji publicznej.</w:t>
      </w:r>
    </w:p>
    <w:p w:rsidR="00051E1E" w:rsidRPr="00051E1E" w:rsidRDefault="00051E1E" w:rsidP="00051E1E">
      <w:pPr>
        <w:tabs>
          <w:tab w:val="left" w:pos="567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051E1E" w:rsidRPr="00051E1E" w:rsidRDefault="00051E1E" w:rsidP="00051E1E">
      <w:pPr>
        <w:tabs>
          <w:tab w:val="left" w:pos="567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1E1E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II </w:t>
      </w:r>
      <w:r w:rsidRPr="00051E1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Termin realizacji zadań</w:t>
      </w:r>
      <w:r w:rsidRPr="00844D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: od dnia 1 lipca 2019 r. do dnia 15 grudnia 2019 roku</w:t>
      </w:r>
    </w:p>
    <w:p w:rsidR="00051E1E" w:rsidRPr="00051E1E" w:rsidRDefault="00051E1E" w:rsidP="00051E1E">
      <w:pPr>
        <w:tabs>
          <w:tab w:val="left" w:pos="567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051E1E" w:rsidRPr="00051E1E" w:rsidRDefault="00051E1E" w:rsidP="00051E1E">
      <w:pPr>
        <w:tabs>
          <w:tab w:val="left" w:pos="8640"/>
        </w:tabs>
        <w:spacing w:after="0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1E1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III Warunki realizacji zadania</w:t>
      </w:r>
    </w:p>
    <w:p w:rsidR="00051E1E" w:rsidRPr="00051E1E" w:rsidRDefault="00051E1E" w:rsidP="00051E1E">
      <w:pPr>
        <w:tabs>
          <w:tab w:val="left" w:pos="8640"/>
        </w:tabs>
        <w:spacing w:after="0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1E1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1.Opieka wytchnieniowa może być realizowana w formie:</w:t>
      </w:r>
    </w:p>
    <w:p w:rsidR="00051E1E" w:rsidRPr="00051E1E" w:rsidRDefault="00051E1E" w:rsidP="00051E1E">
      <w:pPr>
        <w:tabs>
          <w:tab w:val="left" w:pos="8640"/>
        </w:tabs>
        <w:spacing w:after="0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1E1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1) opieki całodobowej </w:t>
      </w:r>
    </w:p>
    <w:p w:rsidR="00051E1E" w:rsidRPr="00051E1E" w:rsidRDefault="00051E1E" w:rsidP="00051E1E">
      <w:pPr>
        <w:tabs>
          <w:tab w:val="left" w:pos="8640"/>
        </w:tabs>
        <w:spacing w:after="0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1E1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2) opieki dziennej </w:t>
      </w:r>
    </w:p>
    <w:p w:rsidR="00051E1E" w:rsidRPr="00051E1E" w:rsidRDefault="00051E1E" w:rsidP="00051E1E">
      <w:pPr>
        <w:tabs>
          <w:tab w:val="left" w:pos="8640"/>
        </w:tabs>
        <w:spacing w:after="0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1E1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3) opieki w domu dziecka/osoby niepełnosprawnej</w:t>
      </w:r>
    </w:p>
    <w:p w:rsidR="00051E1E" w:rsidRPr="00051E1E" w:rsidRDefault="00051E1E" w:rsidP="00051E1E">
      <w:pPr>
        <w:tabs>
          <w:tab w:val="left" w:pos="8640"/>
        </w:tabs>
        <w:spacing w:after="0"/>
        <w:ind w:left="720" w:right="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051E1E" w:rsidRPr="00051E1E" w:rsidRDefault="00051E1E" w:rsidP="00051E1E">
      <w:pPr>
        <w:tabs>
          <w:tab w:val="left" w:pos="709"/>
        </w:tabs>
        <w:spacing w:after="0"/>
        <w:ind w:right="72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51E1E">
        <w:rPr>
          <w:rFonts w:ascii="Times New Roman" w:eastAsia="Times New Roman" w:hAnsi="Times New Roman" w:cs="Times New Roman"/>
          <w:sz w:val="24"/>
          <w:lang w:eastAsia="pl-PL"/>
        </w:rPr>
        <w:t xml:space="preserve">2. </w:t>
      </w:r>
      <w:r w:rsidRPr="00051E1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Opieka całodobowa polegać będzie na zapewnieniu dziecku/osobie niepełnosprawnej </w:t>
      </w:r>
      <w:r w:rsidRPr="00051E1E">
        <w:rPr>
          <w:rFonts w:ascii="Times New Roman" w:eastAsia="Times New Roman" w:hAnsi="Times New Roman" w:cs="Times New Roman"/>
          <w:sz w:val="24"/>
          <w:lang w:eastAsia="pl-PL"/>
        </w:rPr>
        <w:t>opieki na zorganizowanym turnusie odciążeniowym, w szczególności poprzez:</w:t>
      </w:r>
    </w:p>
    <w:p w:rsidR="00051E1E" w:rsidRPr="00051E1E" w:rsidRDefault="00051E1E" w:rsidP="00051E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E1E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w podstawowych czynnościach życiowych,</w:t>
      </w:r>
    </w:p>
    <w:p w:rsidR="00051E1E" w:rsidRPr="00051E1E" w:rsidRDefault="00051E1E" w:rsidP="00051E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E1E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pielęgnację, w tym pielęgnację w czasie choroby,</w:t>
      </w:r>
    </w:p>
    <w:p w:rsidR="00051E1E" w:rsidRPr="00051E1E" w:rsidRDefault="00051E1E" w:rsidP="00051E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opieki medycznej, </w:t>
      </w:r>
    </w:p>
    <w:p w:rsidR="00051E1E" w:rsidRPr="00051E1E" w:rsidRDefault="00051E1E" w:rsidP="00051E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E1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opieki higienicznej,</w:t>
      </w:r>
    </w:p>
    <w:p w:rsidR="00051E1E" w:rsidRPr="00051E1E" w:rsidRDefault="00051E1E" w:rsidP="00051E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E1E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niezbędną pomoc w załatwianiu podstawowych spraw osobistych,</w:t>
      </w:r>
    </w:p>
    <w:p w:rsidR="00051E1E" w:rsidRPr="00051E1E" w:rsidRDefault="00051E1E" w:rsidP="00051E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E1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kontaktów z otoczeniem,</w:t>
      </w:r>
    </w:p>
    <w:p w:rsidR="00051E1E" w:rsidRPr="00051E1E" w:rsidRDefault="00051E1E" w:rsidP="00051E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E1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miejsca pobytu wyposażonego w niezbędne meble i sprzęt,</w:t>
      </w:r>
    </w:p>
    <w:p w:rsidR="00051E1E" w:rsidRPr="00051E1E" w:rsidRDefault="00051E1E" w:rsidP="00051E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E1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wyżywienia, w tym dietetycznego zgodnego z obowiązującymi normami żywieniowymi,</w:t>
      </w:r>
    </w:p>
    <w:p w:rsidR="00051E1E" w:rsidRPr="00051E1E" w:rsidRDefault="00051E1E" w:rsidP="00051E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E1E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czystości,</w:t>
      </w:r>
    </w:p>
    <w:p w:rsidR="00051E1E" w:rsidRPr="00051E1E" w:rsidRDefault="00051E1E" w:rsidP="00051E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E1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organizacji czasu wolnego.</w:t>
      </w:r>
    </w:p>
    <w:p w:rsidR="00051E1E" w:rsidRPr="00051E1E" w:rsidRDefault="00051E1E" w:rsidP="00051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051E1E" w:rsidRPr="00051E1E" w:rsidRDefault="00051E1E" w:rsidP="00051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51E1E">
        <w:rPr>
          <w:rFonts w:ascii="Times New Roman" w:eastAsia="Times New Roman" w:hAnsi="Times New Roman" w:cs="Times New Roman"/>
          <w:sz w:val="24"/>
          <w:lang w:eastAsia="pl-PL"/>
        </w:rPr>
        <w:t>3.W trakcie opieki możliwa jest o</w:t>
      </w:r>
      <w:r w:rsidRPr="00051E1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rganizacja i zapewnienie zajęć terapeutycznych/form aktywności wspomagających proces rehabilitacji społecznej. Rehabilitacja społeczna realizowana jest przede wszystkim przez wyrabianie zaradności osobistej i pobudzanie aktywności społecznej osoby niepełnosprawnej oraz wyrabianie umiejętności samodzielnego wypełniania ról społecznych.</w:t>
      </w:r>
    </w:p>
    <w:p w:rsidR="00051E1E" w:rsidRPr="00051E1E" w:rsidRDefault="00051E1E" w:rsidP="00051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51E1E">
        <w:rPr>
          <w:rFonts w:ascii="Times New Roman" w:eastAsia="Times New Roman" w:hAnsi="Times New Roman" w:cs="Times New Roman"/>
          <w:sz w:val="24"/>
          <w:lang w:eastAsia="pl-PL"/>
        </w:rPr>
        <w:t>Organizator wskaże w jaki sposób zapewni realizację kontaktów społecznych, stosownie do potrzeb i rodzaju niepełnosprawności, w tym osób ze spektrum autyzmu.</w:t>
      </w:r>
    </w:p>
    <w:p w:rsidR="00051E1E" w:rsidRPr="00051E1E" w:rsidRDefault="00051E1E" w:rsidP="00051E1E">
      <w:pPr>
        <w:tabs>
          <w:tab w:val="left" w:pos="92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51E1E">
        <w:rPr>
          <w:rFonts w:ascii="Times New Roman" w:eastAsia="Times New Roman" w:hAnsi="Times New Roman" w:cs="Times New Roman"/>
          <w:sz w:val="24"/>
          <w:lang w:eastAsia="pl-PL"/>
        </w:rPr>
        <w:t>4. Z pobytu na turnusie odciąże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niowym, który może trwać do 10 dni mogą skorzystać raz          </w:t>
      </w:r>
      <w:r w:rsidRPr="00051E1E">
        <w:rPr>
          <w:rFonts w:ascii="Times New Roman" w:eastAsia="Times New Roman" w:hAnsi="Times New Roman" w:cs="Times New Roman"/>
          <w:sz w:val="24"/>
          <w:lang w:eastAsia="pl-PL"/>
        </w:rPr>
        <w:t xml:space="preserve"> w roku nieuleczalnie i przewlekle chore dzieci/osoby niepełnosprawne, po uprzednim zakwalifikowaniu ich przez zespół specjalistów – organizatora  opieki wytchnieniowej. </w:t>
      </w:r>
    </w:p>
    <w:p w:rsidR="00051E1E" w:rsidRPr="00051E1E" w:rsidRDefault="00051E1E" w:rsidP="00051E1E">
      <w:pPr>
        <w:tabs>
          <w:tab w:val="left" w:pos="92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51E1E">
        <w:rPr>
          <w:rFonts w:ascii="Times New Roman" w:eastAsia="Times New Roman" w:hAnsi="Times New Roman" w:cs="Times New Roman"/>
          <w:sz w:val="24"/>
          <w:lang w:eastAsia="pl-PL"/>
        </w:rPr>
        <w:t xml:space="preserve">5. O zakwalifikowaniu dziecka/osoby niepełnosprawnej pod względem medycznym                   i możliwości zapewnienia mu opieki decydują służby medyczne. </w:t>
      </w:r>
    </w:p>
    <w:p w:rsidR="00051E1E" w:rsidRPr="00051E1E" w:rsidRDefault="00051E1E" w:rsidP="00051E1E">
      <w:pPr>
        <w:tabs>
          <w:tab w:val="left" w:pos="92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51E1E">
        <w:rPr>
          <w:rFonts w:ascii="Times New Roman" w:eastAsia="Times New Roman" w:hAnsi="Times New Roman" w:cs="Times New Roman"/>
          <w:sz w:val="24"/>
          <w:lang w:eastAsia="pl-PL"/>
        </w:rPr>
        <w:t>6. Turnusy organizowane będą w formie całodobowej lub dziennej.</w:t>
      </w:r>
    </w:p>
    <w:p w:rsidR="00051E1E" w:rsidRPr="00051E1E" w:rsidRDefault="00051E1E" w:rsidP="00051E1E">
      <w:pPr>
        <w:tabs>
          <w:tab w:val="left" w:pos="92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51E1E">
        <w:rPr>
          <w:rFonts w:ascii="Times New Roman" w:eastAsia="Times New Roman" w:hAnsi="Times New Roman" w:cs="Times New Roman"/>
          <w:sz w:val="24"/>
          <w:lang w:eastAsia="pl-PL"/>
        </w:rPr>
        <w:t>7. Opieka dzienna odbywać się będzie przez pięć dni w tygodniu, w godz. od 8.00 do 18.00, minimum 6 godzin dziennie.</w:t>
      </w:r>
    </w:p>
    <w:p w:rsidR="00051E1E" w:rsidRPr="00051E1E" w:rsidRDefault="00051E1E" w:rsidP="00051E1E">
      <w:pPr>
        <w:tabs>
          <w:tab w:val="left" w:pos="92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51E1E">
        <w:rPr>
          <w:rFonts w:ascii="Times New Roman" w:eastAsia="Times New Roman" w:hAnsi="Times New Roman" w:cs="Times New Roman"/>
          <w:sz w:val="24"/>
          <w:lang w:eastAsia="pl-PL"/>
        </w:rPr>
        <w:t xml:space="preserve">8.Uczestnictwo niepełnosprawnego dziecka/ osoby niepełnosprawnej w turnusie całodobowym lub dziennym jest bezpłatne. </w:t>
      </w:r>
    </w:p>
    <w:p w:rsidR="00051E1E" w:rsidRPr="00051E1E" w:rsidRDefault="00051E1E" w:rsidP="00051E1E">
      <w:pPr>
        <w:shd w:val="clear" w:color="auto" w:fill="FFFFFF"/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1E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9.Organizator opieki wytchnieniowej zapewnia transport dziecka z domu do ośrodka oraz                    z ośrodka do domu lub zwrot kosztów transportu w wysokości udokumentowanej biletami lub fakturami obejmującymi cenę biletu środka transportu wraz ze związanymi z nim opłatami </w:t>
      </w:r>
      <w:r w:rsidRPr="00051E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dodatkowymi, w tym miejscówkami z uwzględnieniem ulgi na dany środek transportu, bez względu na to z jakiego tytułu przysługuje. W przypadku transportu własnym samochodem przysługuje zwrot kosztów przejazdu w wysokości stanowiącej iloczyn przejechanych kilometrów przez stawkę za jeden kilometr przebiegu w wysokości nie wyższej niż określona w Rozporządzeniu Ministra Infrastruktury z dnia 25 marca 2002r. w sprawie warunków ustalania oraz sposobu dokonywania zwrotu kosztów używania do celów służbowych samochodów osobowych, motocykli i motorowerów niebędących własnością pracodawcy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51E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051E1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Dz.U. z 2002r. Nr 27 poz.271 ze zm.).</w:t>
      </w:r>
    </w:p>
    <w:p w:rsidR="00051E1E" w:rsidRPr="00051E1E" w:rsidRDefault="00051E1E" w:rsidP="00051E1E">
      <w:pPr>
        <w:tabs>
          <w:tab w:val="left" w:pos="92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1E1E" w:rsidRPr="00051E1E" w:rsidRDefault="00051E1E" w:rsidP="00051E1E">
      <w:pPr>
        <w:tabs>
          <w:tab w:val="left" w:pos="92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51E1E">
        <w:rPr>
          <w:rFonts w:ascii="Times New Roman" w:eastAsia="Times New Roman" w:hAnsi="Times New Roman" w:cs="Times New Roman"/>
          <w:sz w:val="24"/>
          <w:lang w:eastAsia="pl-PL"/>
        </w:rPr>
        <w:t>10. Z turnusu odciążeniowego mogą skorzystać dzieci mieszkańcy powiatu krakowskiego                      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 osoby niepełnosprawne ze znacznym stopniem niepełnosprawności do</w:t>
      </w:r>
      <w:r w:rsidR="00844D09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051E1E">
        <w:rPr>
          <w:rFonts w:ascii="Times New Roman" w:eastAsia="Times New Roman" w:hAnsi="Times New Roman" w:cs="Times New Roman"/>
          <w:sz w:val="24"/>
          <w:lang w:eastAsia="pl-PL"/>
        </w:rPr>
        <w:t>24 roku życia.</w:t>
      </w:r>
    </w:p>
    <w:p w:rsidR="00051E1E" w:rsidRPr="00051E1E" w:rsidRDefault="00051E1E" w:rsidP="00051E1E">
      <w:pPr>
        <w:tabs>
          <w:tab w:val="left" w:pos="8640"/>
        </w:tabs>
        <w:spacing w:after="0"/>
        <w:ind w:left="2880" w:right="7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051E1E" w:rsidRPr="00051E1E" w:rsidRDefault="00051E1E" w:rsidP="00051E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51E1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IV.</w:t>
      </w:r>
      <w:r w:rsidRPr="00051E1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051E1E">
        <w:rPr>
          <w:rFonts w:ascii="Times New Roman" w:eastAsia="Times New Roman" w:hAnsi="Times New Roman" w:cs="Times New Roman"/>
          <w:sz w:val="24"/>
          <w:lang w:eastAsia="pl-PL"/>
        </w:rPr>
        <w:t xml:space="preserve">Zadanie powinno być realizowane zgodnie z przepisami Ustawy z dnia 4 listopada 2016 r. o wsparciu kobiet w ciąży i rodzin "Za życiem" (Dz.U.2016.1860) oraz </w:t>
      </w:r>
      <w:r w:rsidRPr="00051E1E">
        <w:rPr>
          <w:rFonts w:ascii="Times New Roman" w:eastAsia="Calibri" w:hAnsi="Times New Roman" w:cs="Times New Roman"/>
          <w:sz w:val="24"/>
          <w:szCs w:val="24"/>
        </w:rPr>
        <w:t xml:space="preserve">art. 35a ust. 1 pkt 1 lit. a ustawy </w:t>
      </w:r>
      <w:r w:rsidRPr="0005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sierpnia 1997 roku o rehabilitacji zawodowej i społecznej oraz zatrudnianiu osób niepełnosprawnych </w:t>
      </w:r>
      <w:r w:rsidRPr="00051E1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(</w:t>
      </w:r>
      <w:proofErr w:type="spellStart"/>
      <w:r w:rsidRPr="00051E1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t.j</w:t>
      </w:r>
      <w:proofErr w:type="spellEnd"/>
      <w:r w:rsidRPr="00051E1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. </w:t>
      </w:r>
      <w:r w:rsidRPr="00051E1E">
        <w:rPr>
          <w:rFonts w:ascii="Times New Roman" w:eastAsia="Calibri" w:hAnsi="Times New Roman" w:cs="Times New Roman"/>
          <w:sz w:val="24"/>
          <w:szCs w:val="24"/>
        </w:rPr>
        <w:t>Dz. U. z 2018 poz. 511).</w:t>
      </w:r>
    </w:p>
    <w:p w:rsidR="00051E1E" w:rsidRPr="00051E1E" w:rsidRDefault="00051E1E" w:rsidP="00051E1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E1E">
        <w:rPr>
          <w:rFonts w:ascii="Times New Roman" w:eastAsia="Calibri" w:hAnsi="Times New Roman" w:cs="Times New Roman"/>
          <w:sz w:val="24"/>
          <w:szCs w:val="24"/>
        </w:rPr>
        <w:t xml:space="preserve">Zakres i warunki realizacji zadania określi umowa zgodna ze wzorem przyjętym </w:t>
      </w:r>
      <w:r w:rsidRPr="00051E1E">
        <w:rPr>
          <w:rFonts w:ascii="Times New Roman" w:eastAsia="Calibri" w:hAnsi="Times New Roman" w:cs="Times New Roman"/>
          <w:sz w:val="24"/>
          <w:szCs w:val="24"/>
        </w:rPr>
        <w:br/>
        <w:t xml:space="preserve">w </w:t>
      </w:r>
      <w:r w:rsidRPr="00051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Rozporządzeniu Przewodniczącego Komitetu do spraw Pożytku Publicznego z dnia 24 października 2018r. </w:t>
      </w:r>
      <w:r w:rsidRPr="0005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Pr="00051E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wzorów ofert</w:t>
      </w:r>
      <w:r w:rsidRPr="0005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1E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</w:t>
      </w:r>
      <w:r w:rsidRPr="0005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1E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ramowych wzorów umów</w:t>
      </w:r>
      <w:r w:rsidRPr="0005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</w:t>
      </w:r>
      <w:r w:rsidRPr="00051E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realizacji zadań publicznych</w:t>
      </w:r>
      <w:r w:rsidRPr="0005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051E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wzorów</w:t>
      </w:r>
      <w:r w:rsidRPr="0005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sprawozdań z wykonania tych </w:t>
      </w:r>
      <w:r w:rsidRPr="00051E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zadań</w:t>
      </w:r>
      <w:r w:rsidRPr="0005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            z 2018r. poz. 2057) </w:t>
      </w:r>
      <w:r w:rsidRPr="00051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sporządzone z uwzględnieniem art. 151 ust. 2 i art. 221 ust. 3 ustawy            z dnia 27 sierpnia 2009r. o finansach publicznych oraz przepisów ustawy o działalności pożytku publicznego i wolontariacie </w:t>
      </w:r>
      <w:r w:rsidR="00916868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2019 r. poz. 688</w:t>
      </w:r>
      <w:r w:rsidRPr="0005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51E1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51E1E">
        <w:rPr>
          <w:rFonts w:ascii="Times New Roman" w:eastAsia="Times New Roman" w:hAnsi="Times New Roman" w:cs="Times New Roman"/>
          <w:sz w:val="24"/>
          <w:szCs w:val="24"/>
          <w:lang w:eastAsia="pl-PL"/>
        </w:rPr>
        <w:t>.).</w:t>
      </w:r>
    </w:p>
    <w:p w:rsidR="00051E1E" w:rsidRPr="00051E1E" w:rsidRDefault="00051E1E" w:rsidP="00051E1E">
      <w:pPr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1E1E">
        <w:rPr>
          <w:rFonts w:ascii="Times New Roman" w:eastAsia="Times New Roman" w:hAnsi="Times New Roman" w:cs="Times New Roman"/>
          <w:sz w:val="24"/>
          <w:lang w:eastAsia="pl-PL"/>
        </w:rPr>
        <w:t>Kalkulacja kosztów realizacji zadania publicznego winna być sporządzona w odniesieniu do zakresu rzeczowego zadania.</w:t>
      </w:r>
    </w:p>
    <w:p w:rsidR="00051E1E" w:rsidRPr="00051E1E" w:rsidRDefault="00051E1E" w:rsidP="00051E1E">
      <w:pPr>
        <w:tabs>
          <w:tab w:val="left" w:pos="8640"/>
        </w:tabs>
        <w:spacing w:after="0"/>
        <w:ind w:right="72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51E1E">
        <w:rPr>
          <w:rFonts w:ascii="Times New Roman" w:eastAsia="Times New Roman" w:hAnsi="Times New Roman" w:cs="Times New Roman"/>
          <w:b/>
          <w:sz w:val="24"/>
          <w:lang w:eastAsia="pl-PL"/>
        </w:rPr>
        <w:t>V. Termin i miejsce składania ofert</w:t>
      </w:r>
    </w:p>
    <w:p w:rsidR="00051E1E" w:rsidRPr="00051E1E" w:rsidRDefault="00051E1E" w:rsidP="00051E1E">
      <w:pPr>
        <w:tabs>
          <w:tab w:val="left" w:pos="22"/>
        </w:tabs>
        <w:spacing w:after="0" w:line="259" w:lineRule="auto"/>
        <w:ind w:right="72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51E1E">
        <w:rPr>
          <w:rFonts w:ascii="Times New Roman" w:eastAsia="Times New Roman" w:hAnsi="Times New Roman" w:cs="Times New Roman"/>
          <w:sz w:val="24"/>
          <w:lang w:eastAsia="pl-PL"/>
        </w:rPr>
        <w:t xml:space="preserve">Oferty zgodne z wzorem określonym </w:t>
      </w:r>
      <w:r w:rsidRPr="00051E1E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051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Rozporządzeniu Przewodniczącego Komitetu do spraw Pożytku Publicznego z dnia 24 października 2018r. </w:t>
      </w:r>
      <w:r w:rsidRPr="0005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Pr="00051E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wzorów ofert</w:t>
      </w:r>
      <w:r w:rsidRPr="0005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1E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</w:t>
      </w:r>
      <w:r w:rsidRPr="0005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1E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ramowych wzorów umów</w:t>
      </w:r>
      <w:r w:rsidRPr="0005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</w:t>
      </w:r>
      <w:r w:rsidRPr="00051E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realizacji zadań publicznych</w:t>
      </w:r>
      <w:r w:rsidRPr="0005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051E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wzorów</w:t>
      </w:r>
      <w:r w:rsidRPr="0005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sprawozdań z wykonania tych </w:t>
      </w:r>
      <w:r w:rsidRPr="00051E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zadań</w:t>
      </w:r>
      <w:r w:rsidRPr="0005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z 2018r. poz. 2057) </w:t>
      </w:r>
      <w:r w:rsidRPr="00051E1E">
        <w:rPr>
          <w:rFonts w:ascii="Times New Roman" w:eastAsia="Times New Roman" w:hAnsi="Times New Roman" w:cs="Times New Roman"/>
          <w:sz w:val="24"/>
          <w:lang w:eastAsia="pl-PL"/>
        </w:rPr>
        <w:t>należy składać w terminie do 21 dni od dnia ukazania się ogłoszenia w Biuletynie Informacji Publicznej oraz na stronie</w:t>
      </w:r>
      <w:r w:rsidRPr="00051E1E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051E1E">
        <w:rPr>
          <w:rFonts w:ascii="Times New Roman" w:eastAsia="Times New Roman" w:hAnsi="Times New Roman" w:cs="Times New Roman"/>
          <w:sz w:val="24"/>
          <w:lang w:eastAsia="pl-PL"/>
        </w:rPr>
        <w:t xml:space="preserve">internetowej Powiatowego Centrum Pomocy Rodzinie w Krakowie </w:t>
      </w:r>
      <w:hyperlink r:id="rId5" w:history="1">
        <w:r w:rsidRPr="00051E1E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pl-PL"/>
          </w:rPr>
          <w:t>www.pcpr.powiat.krakow.pl</w:t>
        </w:r>
      </w:hyperlink>
      <w:r w:rsidRPr="00051E1E">
        <w:rPr>
          <w:rFonts w:ascii="Times New Roman" w:eastAsia="Times New Roman" w:hAnsi="Times New Roman" w:cs="Times New Roman"/>
          <w:sz w:val="24"/>
          <w:lang w:eastAsia="pl-PL"/>
        </w:rPr>
        <w:t xml:space="preserve">                w siedzibie Powiatowego Centrum Pomocy Rodzinie w Krakowie al. Słowackiego 20 pok. 4                                    w poniedziałki w godzinach od 9:00 do 17:00, od wtorku do piątku w godzinach od 7:30 do 15:30. Oferty przesłane drogą elektroniczną nie będą rozpatrywane.</w:t>
      </w:r>
    </w:p>
    <w:p w:rsidR="00051E1E" w:rsidRPr="00051E1E" w:rsidRDefault="00051E1E" w:rsidP="00051E1E">
      <w:pPr>
        <w:tabs>
          <w:tab w:val="left" w:pos="22"/>
        </w:tabs>
        <w:spacing w:after="0" w:line="259" w:lineRule="auto"/>
        <w:ind w:right="72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51E1E">
        <w:rPr>
          <w:rFonts w:ascii="Times New Roman" w:eastAsia="Times New Roman" w:hAnsi="Times New Roman" w:cs="Times New Roman"/>
          <w:sz w:val="24"/>
          <w:lang w:eastAsia="pl-PL"/>
        </w:rPr>
        <w:t xml:space="preserve">Oferty mogą obejmować realizację jednego z zadań lub obydwu. </w:t>
      </w:r>
    </w:p>
    <w:p w:rsidR="00051E1E" w:rsidRPr="00051E1E" w:rsidRDefault="00051E1E" w:rsidP="00051E1E">
      <w:pPr>
        <w:tabs>
          <w:tab w:val="left" w:pos="8640"/>
        </w:tabs>
        <w:spacing w:after="0"/>
        <w:ind w:right="72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051E1E" w:rsidRPr="00051E1E" w:rsidRDefault="00051E1E" w:rsidP="00051E1E">
      <w:pPr>
        <w:tabs>
          <w:tab w:val="left" w:pos="8640"/>
        </w:tabs>
        <w:spacing w:after="0"/>
        <w:ind w:right="72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51E1E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VI. Termin, tryb i kryteria wyboru oferty </w:t>
      </w:r>
    </w:p>
    <w:p w:rsidR="00051E1E" w:rsidRPr="00051E1E" w:rsidRDefault="00051E1E" w:rsidP="00051E1E">
      <w:pPr>
        <w:tabs>
          <w:tab w:val="left" w:pos="8640"/>
        </w:tabs>
        <w:spacing w:after="0" w:line="240" w:lineRule="auto"/>
        <w:ind w:right="72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E1E">
        <w:rPr>
          <w:rFonts w:ascii="Times New Roman" w:eastAsia="Calibri" w:hAnsi="Times New Roman" w:cs="Times New Roman"/>
          <w:sz w:val="24"/>
          <w:szCs w:val="24"/>
        </w:rPr>
        <w:t xml:space="preserve">      1.</w:t>
      </w:r>
      <w:r w:rsidRPr="00051E1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051E1E">
        <w:rPr>
          <w:rFonts w:ascii="Times New Roman" w:eastAsia="Calibri" w:hAnsi="Times New Roman" w:cs="Times New Roman"/>
          <w:sz w:val="24"/>
          <w:szCs w:val="24"/>
        </w:rPr>
        <w:t xml:space="preserve">Termin wyboru ofert: </w:t>
      </w:r>
      <w:r w:rsidRPr="00051E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  20</w:t>
      </w:r>
      <w:r w:rsidRPr="00051E1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051E1E">
        <w:rPr>
          <w:rFonts w:ascii="Times New Roman" w:eastAsia="Calibri" w:hAnsi="Times New Roman" w:cs="Times New Roman"/>
          <w:b/>
          <w:sz w:val="24"/>
          <w:szCs w:val="24"/>
        </w:rPr>
        <w:t>dni od dnia zakończenia składania ofert.</w:t>
      </w:r>
    </w:p>
    <w:p w:rsidR="00051E1E" w:rsidRPr="00051E1E" w:rsidRDefault="00051E1E" w:rsidP="00051E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E1E">
        <w:rPr>
          <w:rFonts w:ascii="Times New Roman" w:eastAsia="Calibri" w:hAnsi="Times New Roman" w:cs="Times New Roman"/>
          <w:sz w:val="24"/>
          <w:szCs w:val="24"/>
        </w:rPr>
        <w:t xml:space="preserve">2. Rozpatrywane będą wyłącznie oferty kompletne i sporządzone zgodnie z zasadami </w:t>
      </w:r>
      <w:r w:rsidRPr="00051E1E">
        <w:rPr>
          <w:rFonts w:ascii="Times New Roman" w:eastAsia="Calibri" w:hAnsi="Times New Roman" w:cs="Times New Roman"/>
          <w:sz w:val="24"/>
          <w:szCs w:val="24"/>
        </w:rPr>
        <w:br/>
        <w:t xml:space="preserve">i trybem przeprowadzania otwartego konkursu ofert, złożone na obowiązującym formularzu, </w:t>
      </w:r>
      <w:r w:rsidRPr="00051E1E">
        <w:rPr>
          <w:rFonts w:ascii="Times New Roman" w:eastAsia="Calibri" w:hAnsi="Times New Roman" w:cs="Times New Roman"/>
          <w:sz w:val="24"/>
          <w:szCs w:val="24"/>
        </w:rPr>
        <w:br/>
        <w:t>w terminie określonym w ogłoszeniu konkursowym.</w:t>
      </w:r>
    </w:p>
    <w:p w:rsidR="00051E1E" w:rsidRPr="00051E1E" w:rsidRDefault="00051E1E" w:rsidP="00051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E1E">
        <w:rPr>
          <w:rFonts w:ascii="Times New Roman" w:eastAsia="Calibri" w:hAnsi="Times New Roman" w:cs="Times New Roman"/>
          <w:sz w:val="24"/>
          <w:szCs w:val="24"/>
        </w:rPr>
        <w:lastRenderedPageBreak/>
        <w:t>3. Wzór oferty określa</w:t>
      </w:r>
      <w:r w:rsidRPr="0005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Rozporządzenie </w:t>
      </w:r>
      <w:r w:rsidRPr="00051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Przewodniczącego Komitetu do spraw Pożytku Publicznego z dnia 24 października 2018r. </w:t>
      </w:r>
      <w:r w:rsidRPr="0005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Pr="00051E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wzorów ofert</w:t>
      </w:r>
      <w:r w:rsidRPr="0005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1E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</w:t>
      </w:r>
      <w:r w:rsidRPr="0005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1E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ramowych wzorów umów</w:t>
      </w:r>
      <w:r w:rsidRPr="0005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</w:t>
      </w:r>
      <w:r w:rsidRPr="00051E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realizacji zadań publicznych</w:t>
      </w:r>
      <w:r w:rsidRPr="0005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051E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wzorów</w:t>
      </w:r>
      <w:r w:rsidRPr="0005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sprawozdań z wykonania tych </w:t>
      </w:r>
      <w:r w:rsidRPr="00051E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zadań</w:t>
      </w:r>
      <w:r w:rsidRPr="00051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z 2018r. poz. 2057). </w:t>
      </w:r>
    </w:p>
    <w:p w:rsidR="00051E1E" w:rsidRPr="00051E1E" w:rsidRDefault="00051E1E" w:rsidP="00051E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E1E">
        <w:rPr>
          <w:rFonts w:ascii="Times New Roman" w:eastAsia="Calibri" w:hAnsi="Times New Roman" w:cs="Times New Roman"/>
          <w:bCs/>
          <w:sz w:val="24"/>
          <w:szCs w:val="24"/>
        </w:rPr>
        <w:t xml:space="preserve">4. Ramowy wzór oferty dostępny jest również na stronie </w:t>
      </w:r>
      <w:r w:rsidRPr="00051E1E">
        <w:rPr>
          <w:rFonts w:ascii="Times New Roman" w:eastAsia="Calibri" w:hAnsi="Times New Roman" w:cs="Times New Roman"/>
          <w:sz w:val="24"/>
          <w:szCs w:val="24"/>
        </w:rPr>
        <w:t xml:space="preserve">internetowej Powiatowego Centrum Pomocy Rodzinie w Krakowie </w:t>
      </w:r>
      <w:hyperlink r:id="rId6" w:history="1">
        <w:r w:rsidRPr="00051E1E">
          <w:rPr>
            <w:rFonts w:ascii="Times New Roman" w:eastAsia="Calibri" w:hAnsi="Times New Roman" w:cs="Times New Roman"/>
            <w:sz w:val="24"/>
            <w:szCs w:val="24"/>
            <w:u w:val="single"/>
          </w:rPr>
          <w:t>www.pcpr.powiat.krakow.pl</w:t>
        </w:r>
      </w:hyperlink>
      <w:r w:rsidRPr="00051E1E">
        <w:rPr>
          <w:rFonts w:ascii="Times New Roman" w:eastAsia="Calibri" w:hAnsi="Times New Roman" w:cs="Times New Roman"/>
          <w:sz w:val="24"/>
          <w:szCs w:val="24"/>
        </w:rPr>
        <w:t xml:space="preserve"> oraz</w:t>
      </w:r>
      <w:r w:rsidRPr="00051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1E1E">
        <w:rPr>
          <w:rFonts w:ascii="Times New Roman" w:eastAsia="Calibri" w:hAnsi="Times New Roman" w:cs="Times New Roman"/>
          <w:sz w:val="24"/>
          <w:szCs w:val="24"/>
        </w:rPr>
        <w:t>w Biuletynie Informacji Publicznej, a także w siedzibie Powiatowego Centrum Pomocy Rodzinie w Krakowie, al. Słowackiego 20, pokój nr 4.</w:t>
      </w:r>
    </w:p>
    <w:p w:rsidR="00051E1E" w:rsidRPr="00051E1E" w:rsidRDefault="00051E1E" w:rsidP="00051E1E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E1E">
        <w:rPr>
          <w:rFonts w:ascii="Times New Roman" w:eastAsia="Calibri" w:hAnsi="Times New Roman" w:cs="Times New Roman"/>
          <w:sz w:val="24"/>
          <w:szCs w:val="24"/>
        </w:rPr>
        <w:t>5. Oferty na realizację każdego z zadań z osobna zostaną ocenione przez Komisję Konkursową w oparciu o:</w:t>
      </w:r>
    </w:p>
    <w:p w:rsidR="00051E1E" w:rsidRPr="00051E1E" w:rsidRDefault="00051E1E" w:rsidP="00051E1E">
      <w:pPr>
        <w:tabs>
          <w:tab w:val="left" w:pos="540"/>
          <w:tab w:val="left" w:pos="8640"/>
        </w:tabs>
        <w:spacing w:after="0" w:line="240" w:lineRule="auto"/>
        <w:ind w:right="72" w:hanging="2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E1E">
        <w:rPr>
          <w:rFonts w:ascii="Times New Roman" w:eastAsia="Calibri" w:hAnsi="Times New Roman" w:cs="Times New Roman"/>
          <w:sz w:val="24"/>
          <w:szCs w:val="24"/>
        </w:rPr>
        <w:t xml:space="preserve">    a) możliwości realizacji zadania publicznego przez organizację pozarządową lub podmioty wymienione w art. 3 ust. 3 Ustawy z dnia 24 kwietnia 2003r. o działalności pożytku publicznego i o wolontariacie: </w:t>
      </w:r>
      <w:r w:rsidRPr="00051E1E">
        <w:rPr>
          <w:rFonts w:ascii="Times New Roman" w:eastAsia="Calibri" w:hAnsi="Times New Roman" w:cs="Times New Roman"/>
          <w:b/>
          <w:sz w:val="24"/>
          <w:szCs w:val="24"/>
        </w:rPr>
        <w:t>ocena 0-10 pkt</w:t>
      </w:r>
      <w:r w:rsidRPr="00051E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1E1E" w:rsidRPr="00051E1E" w:rsidRDefault="00051E1E" w:rsidP="00051E1E">
      <w:pPr>
        <w:tabs>
          <w:tab w:val="left" w:pos="8640"/>
        </w:tabs>
        <w:spacing w:after="0" w:line="240" w:lineRule="auto"/>
        <w:ind w:right="72" w:hanging="2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E1E">
        <w:rPr>
          <w:rFonts w:ascii="Times New Roman" w:eastAsia="Calibri" w:hAnsi="Times New Roman" w:cs="Times New Roman"/>
          <w:sz w:val="24"/>
          <w:szCs w:val="24"/>
        </w:rPr>
        <w:t xml:space="preserve">     b) przedstawioną kalkulację kosztów realizacji zadania publicznego, w tym w odniesieniu do zakresu rzeczowego zadania: </w:t>
      </w:r>
      <w:r w:rsidRPr="00051E1E">
        <w:rPr>
          <w:rFonts w:ascii="Times New Roman" w:eastAsia="Calibri" w:hAnsi="Times New Roman" w:cs="Times New Roman"/>
          <w:b/>
          <w:sz w:val="24"/>
          <w:szCs w:val="24"/>
        </w:rPr>
        <w:t>ocena 0-10</w:t>
      </w:r>
      <w:r w:rsidRPr="00051E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1E1E">
        <w:rPr>
          <w:rFonts w:ascii="Times New Roman" w:eastAsia="Calibri" w:hAnsi="Times New Roman" w:cs="Times New Roman"/>
          <w:b/>
          <w:sz w:val="24"/>
          <w:szCs w:val="24"/>
        </w:rPr>
        <w:t>pkt</w:t>
      </w:r>
      <w:r w:rsidRPr="00051E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1E1E" w:rsidRPr="00051E1E" w:rsidRDefault="00051E1E" w:rsidP="00051E1E">
      <w:pPr>
        <w:tabs>
          <w:tab w:val="left" w:pos="8640"/>
        </w:tabs>
        <w:spacing w:after="0" w:line="240" w:lineRule="auto"/>
        <w:ind w:right="72" w:hanging="27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1E1E">
        <w:rPr>
          <w:rFonts w:ascii="Times New Roman" w:eastAsia="Calibri" w:hAnsi="Times New Roman" w:cs="Times New Roman"/>
          <w:sz w:val="24"/>
          <w:szCs w:val="24"/>
        </w:rPr>
        <w:t xml:space="preserve">     c) proponowaną jakość wykonania zadania i kwalifikacje osób, przy udziale których organizacja pozarządowa lub podmioty określone w art. 3 ust. 3 Ustawy z dnia 24 kwietnia 2003r. o działalności pożytku publicznego i o wolontariacie będą realizować zadania publiczne: </w:t>
      </w:r>
      <w:r w:rsidRPr="00051E1E">
        <w:rPr>
          <w:rFonts w:ascii="Times New Roman" w:eastAsia="Calibri" w:hAnsi="Times New Roman" w:cs="Times New Roman"/>
          <w:b/>
          <w:sz w:val="24"/>
          <w:szCs w:val="24"/>
        </w:rPr>
        <w:t>ocena</w:t>
      </w:r>
      <w:r w:rsidRPr="00051E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1E1E">
        <w:rPr>
          <w:rFonts w:ascii="Times New Roman" w:eastAsia="Calibri" w:hAnsi="Times New Roman" w:cs="Times New Roman"/>
          <w:b/>
          <w:sz w:val="24"/>
          <w:szCs w:val="24"/>
        </w:rPr>
        <w:t>0-5</w:t>
      </w:r>
      <w:r w:rsidRPr="00051E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1E1E">
        <w:rPr>
          <w:rFonts w:ascii="Times New Roman" w:eastAsia="Calibri" w:hAnsi="Times New Roman" w:cs="Times New Roman"/>
          <w:b/>
          <w:sz w:val="24"/>
          <w:szCs w:val="24"/>
        </w:rPr>
        <w:t>pkt.</w:t>
      </w:r>
    </w:p>
    <w:p w:rsidR="00051E1E" w:rsidRPr="00051E1E" w:rsidRDefault="00051E1E" w:rsidP="00051E1E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E1E">
        <w:rPr>
          <w:rFonts w:ascii="Times New Roman" w:eastAsia="Calibri" w:hAnsi="Times New Roman" w:cs="Times New Roman"/>
          <w:sz w:val="24"/>
          <w:szCs w:val="24"/>
        </w:rPr>
        <w:t xml:space="preserve">d) planowany udział środków finansowych własnych lub środków pochodzących z innych źródeł na realizację zadania publicznego: </w:t>
      </w:r>
      <w:r w:rsidRPr="00051E1E">
        <w:rPr>
          <w:rFonts w:ascii="Times New Roman" w:eastAsia="Calibri" w:hAnsi="Times New Roman" w:cs="Times New Roman"/>
          <w:b/>
          <w:sz w:val="24"/>
          <w:szCs w:val="24"/>
        </w:rPr>
        <w:t>ocena 0-5 pkt</w:t>
      </w:r>
      <w:r w:rsidRPr="00051E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1E1E" w:rsidRPr="00051E1E" w:rsidRDefault="00051E1E" w:rsidP="00051E1E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E1E">
        <w:rPr>
          <w:rFonts w:ascii="Times New Roman" w:eastAsia="Calibri" w:hAnsi="Times New Roman" w:cs="Times New Roman"/>
          <w:sz w:val="24"/>
          <w:szCs w:val="24"/>
        </w:rPr>
        <w:t xml:space="preserve">e) planowany wkład rzeczowy, osobowy, w tym świadczenia wolontariuszy i prace społeczną członków: </w:t>
      </w:r>
      <w:r w:rsidRPr="00051E1E">
        <w:rPr>
          <w:rFonts w:ascii="Times New Roman" w:eastAsia="Calibri" w:hAnsi="Times New Roman" w:cs="Times New Roman"/>
          <w:b/>
          <w:sz w:val="24"/>
          <w:szCs w:val="24"/>
        </w:rPr>
        <w:t>ocena 0-5 pkt</w:t>
      </w:r>
      <w:r w:rsidRPr="00051E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1E1E" w:rsidRPr="00051E1E" w:rsidRDefault="002B0F73" w:rsidP="00051E1E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f) analizę</w:t>
      </w:r>
      <w:r w:rsidR="00051E1E" w:rsidRPr="00051E1E">
        <w:rPr>
          <w:rFonts w:ascii="Times New Roman" w:eastAsia="Calibri" w:hAnsi="Times New Roman" w:cs="Times New Roman"/>
          <w:sz w:val="24"/>
          <w:szCs w:val="24"/>
        </w:rPr>
        <w:t xml:space="preserve"> i ocenę realizacji zleconych zadań publicznych w latach poprzednich,  uwzględniając rzetelność i terminowość oraz sposób rozliczenia otrzymanych na ten cel środków: </w:t>
      </w:r>
      <w:r w:rsidR="00051E1E" w:rsidRPr="00051E1E">
        <w:rPr>
          <w:rFonts w:ascii="Times New Roman" w:eastAsia="Calibri" w:hAnsi="Times New Roman" w:cs="Times New Roman"/>
          <w:b/>
          <w:sz w:val="24"/>
          <w:szCs w:val="24"/>
        </w:rPr>
        <w:t>ocena 0-10 pkt.</w:t>
      </w:r>
    </w:p>
    <w:p w:rsidR="00051E1E" w:rsidRPr="00051E1E" w:rsidRDefault="00051E1E" w:rsidP="00051E1E">
      <w:pPr>
        <w:tabs>
          <w:tab w:val="left" w:pos="8640"/>
        </w:tabs>
        <w:spacing w:after="0"/>
        <w:ind w:right="72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051E1E" w:rsidRPr="00051E1E" w:rsidRDefault="00051E1E" w:rsidP="00051E1E">
      <w:pPr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51E1E">
        <w:rPr>
          <w:rFonts w:ascii="Times New Roman" w:eastAsia="Times New Roman" w:hAnsi="Times New Roman" w:cs="Times New Roman"/>
          <w:b/>
          <w:sz w:val="24"/>
          <w:lang w:eastAsia="pl-PL"/>
        </w:rPr>
        <w:t>VII.</w:t>
      </w:r>
      <w:r w:rsidRPr="00051E1E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051E1E">
        <w:rPr>
          <w:rFonts w:ascii="Times New Roman" w:eastAsia="Times New Roman" w:hAnsi="Times New Roman" w:cs="Times New Roman"/>
          <w:b/>
          <w:sz w:val="24"/>
          <w:lang w:eastAsia="pl-PL"/>
        </w:rPr>
        <w:t>Regulamin konkursu oraz ramowy wzór oferty znajdują się</w:t>
      </w:r>
      <w:r w:rsidRPr="00051E1E">
        <w:rPr>
          <w:rFonts w:ascii="Times New Roman" w:eastAsia="Times New Roman" w:hAnsi="Times New Roman" w:cs="Times New Roman"/>
          <w:sz w:val="24"/>
          <w:lang w:eastAsia="pl-PL"/>
        </w:rPr>
        <w:t xml:space="preserve"> na stronie internetowej Powiatowego Centrum Pomocy Rodzinie w Krakowie </w:t>
      </w:r>
      <w:hyperlink r:id="rId7" w:history="1">
        <w:r w:rsidRPr="00051E1E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pl-PL"/>
          </w:rPr>
          <w:t>www.pcpr.powiat.krakow.pl</w:t>
        </w:r>
      </w:hyperlink>
      <w:r w:rsidRPr="00051E1E">
        <w:rPr>
          <w:rFonts w:ascii="Times New Roman" w:eastAsia="Times New Roman" w:hAnsi="Times New Roman" w:cs="Times New Roman"/>
          <w:sz w:val="24"/>
          <w:lang w:eastAsia="pl-PL"/>
        </w:rPr>
        <w:t xml:space="preserve"> oraz w Biuletynie Informacji Publicznej. Powyższe dokumenty dostępne są również w Powiatowym Centrum Pomocy Rodzinie w Krakowie, al. Słowackiego 20 pok. 4.</w:t>
      </w:r>
    </w:p>
    <w:p w:rsidR="00051E1E" w:rsidRPr="00051E1E" w:rsidRDefault="00051E1E" w:rsidP="00051E1E">
      <w:pPr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51E1E">
        <w:rPr>
          <w:rFonts w:ascii="Times New Roman" w:eastAsia="Times New Roman" w:hAnsi="Times New Roman" w:cs="Times New Roman"/>
          <w:b/>
          <w:sz w:val="24"/>
          <w:lang w:eastAsia="pl-PL"/>
        </w:rPr>
        <w:t>VIII.</w:t>
      </w:r>
      <w:r w:rsidRPr="00051E1E">
        <w:rPr>
          <w:rFonts w:ascii="Times New Roman" w:eastAsia="Times New Roman" w:hAnsi="Times New Roman" w:cs="Times New Roman"/>
          <w:sz w:val="24"/>
          <w:lang w:eastAsia="pl-PL"/>
        </w:rPr>
        <w:t xml:space="preserve"> Dotacja na każde zadanie zostanie przyznana oferentowi, który spełnia wszystkie wymogi formalne i jego oferta otrzyma największą ilość punktów od komisji konkursowej i zostanie zaakceptowana przez Zarząd Powiatu w Krakowie.</w:t>
      </w:r>
    </w:p>
    <w:p w:rsidR="00051E1E" w:rsidRPr="00051E1E" w:rsidRDefault="00051E1E" w:rsidP="00051E1E">
      <w:pPr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51E1E">
        <w:rPr>
          <w:rFonts w:ascii="Times New Roman" w:eastAsia="Times New Roman" w:hAnsi="Times New Roman" w:cs="Times New Roman"/>
          <w:b/>
          <w:sz w:val="24"/>
          <w:lang w:eastAsia="pl-PL"/>
        </w:rPr>
        <w:t>IX</w:t>
      </w:r>
      <w:r w:rsidRPr="00051E1E">
        <w:rPr>
          <w:rFonts w:ascii="Times New Roman" w:eastAsia="Times New Roman" w:hAnsi="Times New Roman" w:cs="Times New Roman"/>
          <w:sz w:val="24"/>
          <w:lang w:eastAsia="pl-PL"/>
        </w:rPr>
        <w:t>. Dla mieszkańców Powiatu Krakowskiego w 2018 roku na podstawie Umowy nr ORB.II.032.340.2018 z dnia 31 sierpnia 2018 roku powierzono prowadzenie zadania publicznego polegającego na świadczeniu opieki wytchnieniowej w Powiecie Krakowskim Fundacji Małopolskie Hospicjum dla Dzieci od 01.09.2018 roku do 31.12.2018 roku.</w:t>
      </w:r>
    </w:p>
    <w:p w:rsidR="00051E1E" w:rsidRPr="00051E1E" w:rsidRDefault="00051E1E" w:rsidP="00051E1E">
      <w:pPr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51E1E">
        <w:rPr>
          <w:rFonts w:ascii="Times New Roman" w:eastAsia="Times New Roman" w:hAnsi="Times New Roman" w:cs="Times New Roman"/>
          <w:sz w:val="24"/>
          <w:lang w:eastAsia="pl-PL"/>
        </w:rPr>
        <w:t>Na podstawie sprawozdania złożonego w dniu 15 stycznia 2019 roku oraz rozliczenia ww. zadania wynika, że nie zostało zrealizowane z uwagi na brak chętnych.</w:t>
      </w:r>
    </w:p>
    <w:p w:rsidR="00051E1E" w:rsidRPr="00051E1E" w:rsidRDefault="00051E1E" w:rsidP="00051E1E">
      <w:pPr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051E1E" w:rsidRPr="00051E1E" w:rsidRDefault="00051E1E" w:rsidP="00051E1E">
      <w:pPr>
        <w:tabs>
          <w:tab w:val="left" w:pos="7354"/>
        </w:tabs>
        <w:spacing w:after="0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051E1E" w:rsidRPr="00051E1E" w:rsidRDefault="00051E1E" w:rsidP="00051E1E">
      <w:pPr>
        <w:tabs>
          <w:tab w:val="left" w:pos="0"/>
        </w:tabs>
        <w:spacing w:after="0"/>
        <w:ind w:right="72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51E1E">
        <w:rPr>
          <w:rFonts w:ascii="Times New Roman" w:eastAsia="Times New Roman" w:hAnsi="Times New Roman" w:cs="Times New Roman"/>
          <w:sz w:val="24"/>
          <w:lang w:eastAsia="pl-PL"/>
        </w:rPr>
        <w:lastRenderedPageBreak/>
        <w:t>Dodatkowe informacje na temat konkursu można uzyskać w Powiatowym Centrum Pomocy Rodzinie  w Krakowie tel. (012) 3979574, poniedziałek w godz. 9°° - 17°°, od wtorku do piątku w godz. 7³° - 15³°.</w:t>
      </w:r>
    </w:p>
    <w:p w:rsidR="00051E1E" w:rsidRPr="00051E1E" w:rsidRDefault="00051E1E" w:rsidP="00051E1E">
      <w:pPr>
        <w:rPr>
          <w:rFonts w:ascii="Calibri" w:eastAsia="Calibri" w:hAnsi="Calibri" w:cs="Calibri"/>
          <w:lang w:eastAsia="pl-PL"/>
        </w:rPr>
      </w:pPr>
    </w:p>
    <w:p w:rsidR="00051E1E" w:rsidRPr="00051E1E" w:rsidRDefault="00051E1E" w:rsidP="0005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:rsidR="00051E1E" w:rsidRDefault="00051E1E" w:rsidP="0005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:rsidR="00296A80" w:rsidRDefault="00296A80" w:rsidP="0005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:rsidR="00296A80" w:rsidRDefault="00296A80" w:rsidP="0005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:rsidR="00296A80" w:rsidRDefault="00296A80" w:rsidP="0005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:rsidR="00296A80" w:rsidRDefault="00296A80" w:rsidP="0005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:rsidR="00296A80" w:rsidRDefault="00296A80" w:rsidP="0005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:rsidR="00296A80" w:rsidRDefault="00296A80" w:rsidP="0005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:rsidR="00296A80" w:rsidRDefault="00296A80" w:rsidP="0005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:rsidR="00296A80" w:rsidRDefault="00296A80" w:rsidP="0005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:rsidR="00296A80" w:rsidRDefault="00296A80" w:rsidP="0005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:rsidR="00296A80" w:rsidRDefault="00296A80" w:rsidP="0005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:rsidR="00296A80" w:rsidRDefault="00296A80" w:rsidP="0005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:rsidR="00296A80" w:rsidRDefault="00296A80" w:rsidP="0005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:rsidR="00296A80" w:rsidRDefault="00296A80" w:rsidP="0005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:rsidR="00296A80" w:rsidRDefault="00296A80" w:rsidP="0005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:rsidR="00296A80" w:rsidRDefault="00296A80" w:rsidP="0005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:rsidR="00296A80" w:rsidRDefault="00296A80" w:rsidP="0005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:rsidR="00296A80" w:rsidRDefault="00296A80" w:rsidP="0005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:rsidR="00296A80" w:rsidRDefault="00296A80" w:rsidP="0005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:rsidR="00296A80" w:rsidRDefault="00296A80" w:rsidP="0005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:rsidR="00296A80" w:rsidRDefault="00296A80" w:rsidP="0005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:rsidR="00296A80" w:rsidRDefault="00296A80" w:rsidP="0005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:rsidR="00296A80" w:rsidRDefault="00296A80" w:rsidP="0005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:rsidR="00296A80" w:rsidRDefault="00296A80" w:rsidP="0005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:rsidR="00296A80" w:rsidRDefault="00296A80" w:rsidP="0005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:rsidR="00296A80" w:rsidRDefault="00296A80" w:rsidP="0005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:rsidR="00296A80" w:rsidRDefault="00296A80" w:rsidP="0005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:rsidR="00296A80" w:rsidRDefault="00296A80" w:rsidP="0005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:rsidR="00296A80" w:rsidRDefault="00296A80" w:rsidP="0005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:rsidR="00296A80" w:rsidRDefault="00296A80" w:rsidP="0005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:rsidR="00296A80" w:rsidRDefault="00296A80" w:rsidP="0005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:rsidR="00296A80" w:rsidRDefault="00296A80" w:rsidP="0005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:rsidR="00296A80" w:rsidRDefault="00296A80" w:rsidP="0005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:rsidR="00296A80" w:rsidRDefault="00296A80" w:rsidP="0005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:rsidR="00296A80" w:rsidRDefault="00296A80" w:rsidP="0005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:rsidR="00296A80" w:rsidRDefault="00296A80" w:rsidP="0005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:rsidR="00404691" w:rsidRPr="00296A80" w:rsidRDefault="00404691" w:rsidP="0040469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296A80" w:rsidRPr="00296A80" w:rsidRDefault="00296A80" w:rsidP="00404691">
      <w:pPr>
        <w:spacing w:line="360" w:lineRule="auto"/>
        <w:rPr>
          <w:rFonts w:ascii="Calibri" w:eastAsia="Calibri" w:hAnsi="Calibri" w:cs="Times New Roman"/>
        </w:rPr>
      </w:pPr>
    </w:p>
    <w:p w:rsidR="00296A80" w:rsidRPr="00296A80" w:rsidRDefault="00296A80" w:rsidP="00404691">
      <w:pPr>
        <w:spacing w:line="360" w:lineRule="auto"/>
        <w:rPr>
          <w:rFonts w:ascii="Calibri" w:eastAsia="Calibri" w:hAnsi="Calibri" w:cs="Times New Roman"/>
        </w:rPr>
      </w:pPr>
    </w:p>
    <w:p w:rsidR="00296A80" w:rsidRPr="00051E1E" w:rsidRDefault="00296A80" w:rsidP="0005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:rsidR="00051E1E" w:rsidRPr="00051E1E" w:rsidRDefault="00051E1E" w:rsidP="0005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:rsidR="00051E1E" w:rsidRPr="00051E1E" w:rsidRDefault="00051E1E" w:rsidP="0005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:rsidR="00051E1E" w:rsidRPr="00051E1E" w:rsidRDefault="00051E1E" w:rsidP="0005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:rsidR="00051E1E" w:rsidRPr="00051E1E" w:rsidRDefault="00051E1E" w:rsidP="0005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:rsidR="00051E1E" w:rsidRPr="00051E1E" w:rsidRDefault="00051E1E" w:rsidP="0005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:rsidR="00051E1E" w:rsidRPr="00051E1E" w:rsidRDefault="00051E1E" w:rsidP="0005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:rsidR="00051E1E" w:rsidRPr="00051E1E" w:rsidRDefault="00051E1E" w:rsidP="0005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:rsidR="00051E1E" w:rsidRPr="00051E1E" w:rsidRDefault="00051E1E" w:rsidP="0005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:rsidR="00051E1E" w:rsidRPr="00051E1E" w:rsidRDefault="00051E1E" w:rsidP="0005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:rsidR="00051E1E" w:rsidRPr="00051E1E" w:rsidRDefault="00051E1E" w:rsidP="0005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:rsidR="00051E1E" w:rsidRPr="00051E1E" w:rsidRDefault="00051E1E" w:rsidP="0005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:rsidR="00051E1E" w:rsidRPr="00051E1E" w:rsidRDefault="00051E1E" w:rsidP="0005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:rsidR="00051E1E" w:rsidRPr="00051E1E" w:rsidRDefault="00051E1E" w:rsidP="002C14A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pl-PL"/>
        </w:rPr>
      </w:pPr>
    </w:p>
    <w:p w:rsidR="002A0D9C" w:rsidRDefault="002A0D9C"/>
    <w:sectPr w:rsidR="002A0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1E0"/>
    <w:multiLevelType w:val="hybridMultilevel"/>
    <w:tmpl w:val="614650D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B881CD8"/>
    <w:multiLevelType w:val="hybridMultilevel"/>
    <w:tmpl w:val="66507D5C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31C7"/>
    <w:multiLevelType w:val="hybridMultilevel"/>
    <w:tmpl w:val="66507D5C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E1E"/>
    <w:rsid w:val="00051E1E"/>
    <w:rsid w:val="00143F34"/>
    <w:rsid w:val="00296A80"/>
    <w:rsid w:val="002A0D9C"/>
    <w:rsid w:val="002B0F73"/>
    <w:rsid w:val="002C14A1"/>
    <w:rsid w:val="00404691"/>
    <w:rsid w:val="00772B05"/>
    <w:rsid w:val="00844D09"/>
    <w:rsid w:val="00916868"/>
    <w:rsid w:val="00B913D4"/>
    <w:rsid w:val="00D5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619E"/>
  <w15:docId w15:val="{0826B01E-CC78-408F-BBD5-776FF8CB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cpr.powiat.krak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pr.powiat.krakow.pl" TargetMode="External"/><Relationship Id="rId5" Type="http://schemas.openxmlformats.org/officeDocument/2006/relationships/hyperlink" Target="http://www.pcpr.powiat.krakow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2069</Words>
  <Characters>12416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Skopińska</dc:creator>
  <cp:lastModifiedBy>Łukasz Martyna 3</cp:lastModifiedBy>
  <cp:revision>11</cp:revision>
  <cp:lastPrinted>2019-05-10T12:37:00Z</cp:lastPrinted>
  <dcterms:created xsi:type="dcterms:W3CDTF">2019-05-10T12:08:00Z</dcterms:created>
  <dcterms:modified xsi:type="dcterms:W3CDTF">2019-05-21T06:48:00Z</dcterms:modified>
</cp:coreProperties>
</file>