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FF" w:rsidRPr="00672C1D" w:rsidRDefault="00FB6A96" w:rsidP="00672C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C1D"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0E1540">
        <w:rPr>
          <w:rFonts w:ascii="Times New Roman" w:hAnsi="Times New Roman" w:cs="Times New Roman"/>
          <w:b/>
          <w:bCs/>
          <w:sz w:val="32"/>
          <w:szCs w:val="32"/>
        </w:rPr>
        <w:t>248</w:t>
      </w:r>
      <w:r w:rsidRPr="00672C1D">
        <w:rPr>
          <w:rFonts w:ascii="Times New Roman" w:hAnsi="Times New Roman" w:cs="Times New Roman"/>
          <w:b/>
          <w:bCs/>
          <w:sz w:val="32"/>
          <w:szCs w:val="32"/>
        </w:rPr>
        <w:t>/19</w:t>
      </w:r>
    </w:p>
    <w:p w:rsidR="00FB6A96" w:rsidRPr="00672C1D" w:rsidRDefault="00FB6A96" w:rsidP="00672C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C1D">
        <w:rPr>
          <w:rFonts w:ascii="Times New Roman" w:hAnsi="Times New Roman" w:cs="Times New Roman"/>
          <w:b/>
          <w:bCs/>
          <w:sz w:val="32"/>
          <w:szCs w:val="32"/>
        </w:rPr>
        <w:t>Zarządu Powiatu w Krakowie</w:t>
      </w:r>
    </w:p>
    <w:p w:rsidR="00FB6A96" w:rsidRPr="00672C1D" w:rsidRDefault="00FB6A96" w:rsidP="00672C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C1D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0E1540">
        <w:rPr>
          <w:rFonts w:ascii="Times New Roman" w:hAnsi="Times New Roman" w:cs="Times New Roman"/>
          <w:b/>
          <w:bCs/>
          <w:sz w:val="32"/>
          <w:szCs w:val="32"/>
        </w:rPr>
        <w:t>30 października</w:t>
      </w:r>
      <w:r w:rsidRPr="00672C1D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</w:p>
    <w:p w:rsidR="00FB6A96" w:rsidRPr="00672C1D" w:rsidRDefault="00FB6A96">
      <w:pPr>
        <w:rPr>
          <w:rFonts w:ascii="Times New Roman" w:hAnsi="Times New Roman" w:cs="Times New Roman"/>
          <w:sz w:val="24"/>
          <w:szCs w:val="24"/>
        </w:rPr>
      </w:pPr>
    </w:p>
    <w:p w:rsidR="00FB6A96" w:rsidRPr="00672C1D" w:rsidRDefault="00FB6A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C1D">
        <w:rPr>
          <w:rFonts w:ascii="Times New Roman" w:hAnsi="Times New Roman" w:cs="Times New Roman"/>
          <w:b/>
          <w:bCs/>
          <w:sz w:val="24"/>
          <w:szCs w:val="24"/>
        </w:rPr>
        <w:t>w sprawie zlecenia realizacji od 01.01.2020 roku do 31.12.2022 roku zadań z zakresu pomocy społecznej</w:t>
      </w:r>
    </w:p>
    <w:p w:rsidR="00FB6A96" w:rsidRPr="00672C1D" w:rsidRDefault="00FB6A96">
      <w:pPr>
        <w:rPr>
          <w:rFonts w:ascii="Times New Roman" w:hAnsi="Times New Roman" w:cs="Times New Roman"/>
          <w:sz w:val="24"/>
          <w:szCs w:val="24"/>
        </w:rPr>
      </w:pPr>
    </w:p>
    <w:p w:rsidR="00FB6A96" w:rsidRPr="00672C1D" w:rsidRDefault="00FB6A96" w:rsidP="00FB6A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C1D">
        <w:rPr>
          <w:rFonts w:ascii="Times New Roman" w:hAnsi="Times New Roman" w:cs="Times New Roman"/>
          <w:sz w:val="24"/>
          <w:szCs w:val="24"/>
        </w:rPr>
        <w:t xml:space="preserve">Na podstawie art.  32 ust. 2 pkt. 2 ustawy z dnia 5 czerwca 1998r. o samorządzie powiatowym (Dz.U.  z 2019 </w:t>
      </w:r>
      <w:proofErr w:type="spellStart"/>
      <w:r w:rsidRPr="00672C1D">
        <w:rPr>
          <w:rFonts w:ascii="Times New Roman" w:hAnsi="Times New Roman" w:cs="Times New Roman"/>
          <w:sz w:val="24"/>
          <w:szCs w:val="24"/>
        </w:rPr>
        <w:t>r.poz</w:t>
      </w:r>
      <w:proofErr w:type="spellEnd"/>
      <w:r w:rsidRPr="00672C1D">
        <w:rPr>
          <w:rFonts w:ascii="Times New Roman" w:hAnsi="Times New Roman" w:cs="Times New Roman"/>
          <w:sz w:val="24"/>
          <w:szCs w:val="24"/>
        </w:rPr>
        <w:t xml:space="preserve">. 511 </w:t>
      </w:r>
      <w:proofErr w:type="spellStart"/>
      <w:r w:rsidRPr="00672C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72C1D">
        <w:rPr>
          <w:rFonts w:ascii="Times New Roman" w:hAnsi="Times New Roman" w:cs="Times New Roman"/>
          <w:sz w:val="24"/>
          <w:szCs w:val="24"/>
        </w:rPr>
        <w:t xml:space="preserve">. ), i art. 5 ust. 4 pkt. 1, art. 11 ust.2, art. 13, art. 14, art. 15 Ustawy  z dnia 24 kwietnia 2003r. o działalności pożytku publicznego   i o wolontariacie  ( Dz.U. z 2019, poz. 688 </w:t>
      </w:r>
      <w:proofErr w:type="spellStart"/>
      <w:r w:rsidRPr="00672C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72C1D">
        <w:rPr>
          <w:rFonts w:ascii="Times New Roman" w:hAnsi="Times New Roman" w:cs="Times New Roman"/>
          <w:sz w:val="24"/>
          <w:szCs w:val="24"/>
        </w:rPr>
        <w:t xml:space="preserve">. )  </w:t>
      </w:r>
      <w:r w:rsidRPr="00672C1D">
        <w:rPr>
          <w:rFonts w:ascii="Times New Roman" w:hAnsi="Times New Roman" w:cs="Times New Roman"/>
          <w:color w:val="000000"/>
          <w:sz w:val="24"/>
          <w:szCs w:val="24"/>
        </w:rPr>
        <w:t xml:space="preserve">art. 25 ust. 1, 4 i 5,  Ustawy </w:t>
      </w:r>
      <w:bookmarkStart w:id="0" w:name="_Hlk10113106"/>
      <w:r w:rsidRPr="00672C1D">
        <w:rPr>
          <w:rFonts w:ascii="Times New Roman" w:hAnsi="Times New Roman" w:cs="Times New Roman"/>
          <w:color w:val="000000"/>
          <w:sz w:val="24"/>
          <w:szCs w:val="24"/>
        </w:rPr>
        <w:t xml:space="preserve">z dnia 12 marca 2004 roku o pomocy społecznej (tj. Dz.U. z 2019, poz. 1507 </w:t>
      </w:r>
      <w:proofErr w:type="spellStart"/>
      <w:r w:rsidRPr="00672C1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672C1D">
        <w:rPr>
          <w:rFonts w:ascii="Times New Roman" w:hAnsi="Times New Roman" w:cs="Times New Roman"/>
          <w:color w:val="000000"/>
          <w:sz w:val="24"/>
          <w:szCs w:val="24"/>
        </w:rPr>
        <w:t>. )</w:t>
      </w:r>
      <w:bookmarkEnd w:id="0"/>
      <w:r w:rsidRPr="00672C1D">
        <w:rPr>
          <w:rFonts w:ascii="Times New Roman" w:hAnsi="Times New Roman" w:cs="Times New Roman"/>
          <w:sz w:val="24"/>
          <w:szCs w:val="24"/>
        </w:rPr>
        <w:t xml:space="preserve"> Uchwały Nr III/26/2018 Rady Powiatu w Krakowie z dnia 12 grudnia 2018 r. w sprawie przyjęcia „Programu współpracy Powiatu Krakowskiego                                  z organizacjami pozarządowymi i innymi podmiotami prowadzącymi działalność pożytku publicznego na rok 2019”, Zarząd Powiatu w Krakowie uchwala, co następuje:</w:t>
      </w:r>
    </w:p>
    <w:p w:rsidR="00534EDD" w:rsidRPr="00672C1D" w:rsidRDefault="00534EDD" w:rsidP="0053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DD" w:rsidRPr="00077194" w:rsidRDefault="00534EDD" w:rsidP="000771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9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34EDD" w:rsidRDefault="00534EDD" w:rsidP="0053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C1D">
        <w:rPr>
          <w:rFonts w:ascii="Times New Roman" w:hAnsi="Times New Roman" w:cs="Times New Roman"/>
          <w:sz w:val="24"/>
          <w:szCs w:val="24"/>
        </w:rPr>
        <w:t xml:space="preserve">Ogłasza </w:t>
      </w:r>
      <w:r w:rsidR="00672C1D" w:rsidRPr="00672C1D">
        <w:rPr>
          <w:rFonts w:ascii="Times New Roman" w:hAnsi="Times New Roman" w:cs="Times New Roman"/>
          <w:sz w:val="24"/>
          <w:szCs w:val="24"/>
        </w:rPr>
        <w:t xml:space="preserve">się wyniki otwartego </w:t>
      </w:r>
      <w:r w:rsidR="00672C1D">
        <w:rPr>
          <w:rFonts w:ascii="Times New Roman" w:hAnsi="Times New Roman" w:cs="Times New Roman"/>
          <w:sz w:val="24"/>
          <w:szCs w:val="24"/>
        </w:rPr>
        <w:t xml:space="preserve">konkursu ofert </w:t>
      </w:r>
      <w:r w:rsidR="00672C1D" w:rsidRPr="00672C1D">
        <w:rPr>
          <w:rFonts w:ascii="Times New Roman" w:hAnsi="Times New Roman" w:cs="Times New Roman"/>
          <w:sz w:val="24"/>
          <w:szCs w:val="24"/>
        </w:rPr>
        <w:t xml:space="preserve">i postanawia zlecić realizację zadań z zakresu pomocy społecznej </w:t>
      </w:r>
      <w:proofErr w:type="spellStart"/>
      <w:r w:rsidR="00672C1D" w:rsidRPr="00672C1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672C1D" w:rsidRPr="00672C1D">
        <w:rPr>
          <w:rFonts w:ascii="Times New Roman" w:hAnsi="Times New Roman" w:cs="Times New Roman"/>
          <w:sz w:val="24"/>
          <w:szCs w:val="24"/>
        </w:rPr>
        <w:t>:</w:t>
      </w:r>
    </w:p>
    <w:p w:rsidR="00672C1D" w:rsidRPr="002D4717" w:rsidRDefault="00672C1D" w:rsidP="002D47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4717">
        <w:rPr>
          <w:rFonts w:ascii="Times New Roman" w:hAnsi="Times New Roman"/>
          <w:sz w:val="24"/>
          <w:szCs w:val="24"/>
        </w:rPr>
        <w:t>Zadanie nr 1: prowadzenie domu pomocy społecznej na terenie powiatu krakowskiego                          w gminie Mogilany przeznaczonego dla 63 osób przewlekle psychicznie chorych w okresie od dnia 1 stycznia 2020 do dnia 31 grudnia 2022 roku</w:t>
      </w:r>
      <w:r w:rsidR="0054755C" w:rsidRPr="002D4717">
        <w:rPr>
          <w:rFonts w:ascii="Times New Roman" w:hAnsi="Times New Roman"/>
          <w:sz w:val="24"/>
          <w:szCs w:val="24"/>
        </w:rPr>
        <w:t xml:space="preserve"> </w:t>
      </w:r>
      <w:r w:rsidR="0054755C" w:rsidRPr="002D4717">
        <w:rPr>
          <w:rFonts w:ascii="Times New Roman" w:hAnsi="Times New Roman"/>
          <w:b/>
          <w:bCs/>
          <w:sz w:val="24"/>
          <w:szCs w:val="24"/>
        </w:rPr>
        <w:t>Bonifraterskiej Fundacji Dobroczynnej</w:t>
      </w:r>
      <w:r w:rsidR="00A243D4" w:rsidRPr="002D4717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54755C" w:rsidRPr="002D4717">
        <w:rPr>
          <w:rFonts w:ascii="Times New Roman" w:hAnsi="Times New Roman"/>
          <w:b/>
          <w:bCs/>
          <w:sz w:val="24"/>
          <w:szCs w:val="24"/>
        </w:rPr>
        <w:t xml:space="preserve">  Konar</w:t>
      </w:r>
      <w:r w:rsidR="008457DF">
        <w:rPr>
          <w:rFonts w:ascii="Times New Roman" w:hAnsi="Times New Roman"/>
          <w:b/>
          <w:bCs/>
          <w:sz w:val="24"/>
          <w:szCs w:val="24"/>
        </w:rPr>
        <w:t>ach</w:t>
      </w:r>
      <w:r w:rsidR="0054755C" w:rsidRPr="002D4717">
        <w:rPr>
          <w:rFonts w:ascii="Times New Roman" w:hAnsi="Times New Roman"/>
          <w:b/>
          <w:bCs/>
          <w:sz w:val="24"/>
          <w:szCs w:val="24"/>
        </w:rPr>
        <w:t>, ul. Bonifraterska 11, 32-031 Mogilany</w:t>
      </w:r>
      <w:r w:rsidR="0054755C" w:rsidRPr="002D4717">
        <w:rPr>
          <w:rFonts w:ascii="Times New Roman" w:hAnsi="Times New Roman"/>
          <w:sz w:val="24"/>
          <w:szCs w:val="24"/>
        </w:rPr>
        <w:t xml:space="preserve"> i przyznać dotację</w:t>
      </w:r>
      <w:r w:rsidRPr="002D4717">
        <w:rPr>
          <w:rFonts w:ascii="Times New Roman" w:hAnsi="Times New Roman"/>
          <w:sz w:val="24"/>
          <w:szCs w:val="24"/>
        </w:rPr>
        <w:t>;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 xml:space="preserve">- w roku 2020 kwotę nie przekraczającą  1.205.820,00 złotych (słownie: jeden milion dwieście pięć tysięcy osiemset dwadzieścia złotych 00/100), 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>- w roku 2021 kwotę nie przekraczającą 1.227.648,00 złotych (słownie: jeden milion dwieście dwadzieścia siedem tysięcy sześćset czterdzieści osiem złotych  00/100),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>- w roku 2022 kwotę nie przekraczającą 1.289.088,00 złotych (słownie: jeden milion dwieście osiemdziesiąt dziewięć tysięcy osiemdziesiąt osiem  złotych 00/100).</w:t>
      </w:r>
    </w:p>
    <w:p w:rsidR="002D4717" w:rsidRPr="002D4717" w:rsidRDefault="002D4717" w:rsidP="002D471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C1D" w:rsidRPr="002D4717" w:rsidRDefault="00672C1D" w:rsidP="002D47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22804160"/>
      <w:r w:rsidRPr="002D4717">
        <w:rPr>
          <w:rFonts w:ascii="Times New Roman" w:hAnsi="Times New Roman"/>
          <w:sz w:val="24"/>
          <w:szCs w:val="24"/>
        </w:rPr>
        <w:t>Zadanie nr: 2 prowadzenie domu pomocy społecznej na terenie powiatu krakowskiego                        w gminie Kocmyrzów-Luborzyca przeznaczonego dla 56 dorosłych osób niepełnosprawnych intelektualnie oraz dzieci i młodzieży niepełnosprawnych intelektualnie w okresie od dnia 1 stycznia 2020 do dnia 31 grudnia 2022 roku</w:t>
      </w:r>
      <w:r w:rsidR="00A243D4" w:rsidRPr="002D4717">
        <w:rPr>
          <w:rFonts w:ascii="Times New Roman" w:hAnsi="Times New Roman"/>
          <w:sz w:val="24"/>
          <w:szCs w:val="24"/>
        </w:rPr>
        <w:t xml:space="preserve"> </w:t>
      </w:r>
      <w:r w:rsidR="00A243D4" w:rsidRPr="002D4717">
        <w:rPr>
          <w:rFonts w:ascii="Times New Roman" w:hAnsi="Times New Roman"/>
          <w:b/>
          <w:bCs/>
          <w:sz w:val="24"/>
          <w:szCs w:val="24"/>
        </w:rPr>
        <w:t xml:space="preserve">Zgromadzeniu Córek Bożej Miłości, 31-152 Kraków, ul. </w:t>
      </w:r>
      <w:proofErr w:type="spellStart"/>
      <w:r w:rsidR="00A243D4" w:rsidRPr="002D4717">
        <w:rPr>
          <w:rFonts w:ascii="Times New Roman" w:hAnsi="Times New Roman"/>
          <w:b/>
          <w:bCs/>
          <w:sz w:val="24"/>
          <w:szCs w:val="24"/>
        </w:rPr>
        <w:t>Pędzichów</w:t>
      </w:r>
      <w:proofErr w:type="spellEnd"/>
      <w:r w:rsidR="00A243D4" w:rsidRPr="002D4717">
        <w:rPr>
          <w:rFonts w:ascii="Times New Roman" w:hAnsi="Times New Roman"/>
          <w:b/>
          <w:bCs/>
          <w:sz w:val="24"/>
          <w:szCs w:val="24"/>
        </w:rPr>
        <w:t xml:space="preserve"> 16</w:t>
      </w:r>
      <w:r w:rsidR="00A243D4" w:rsidRPr="002D4717">
        <w:rPr>
          <w:rFonts w:ascii="Times New Roman" w:hAnsi="Times New Roman"/>
          <w:sz w:val="24"/>
          <w:szCs w:val="24"/>
        </w:rPr>
        <w:t xml:space="preserve"> </w:t>
      </w:r>
      <w:r w:rsidR="002D4717">
        <w:rPr>
          <w:rFonts w:ascii="Times New Roman" w:hAnsi="Times New Roman"/>
          <w:sz w:val="24"/>
          <w:szCs w:val="24"/>
        </w:rPr>
        <w:br/>
      </w:r>
      <w:r w:rsidR="00A243D4" w:rsidRPr="002D4717">
        <w:rPr>
          <w:rFonts w:ascii="Times New Roman" w:hAnsi="Times New Roman"/>
          <w:sz w:val="24"/>
          <w:szCs w:val="24"/>
        </w:rPr>
        <w:t>i  przyznać dotację</w:t>
      </w:r>
      <w:r w:rsidRPr="002D4717">
        <w:rPr>
          <w:rFonts w:ascii="Times New Roman" w:hAnsi="Times New Roman"/>
          <w:sz w:val="24"/>
          <w:szCs w:val="24"/>
        </w:rPr>
        <w:t>;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 xml:space="preserve">- w roku 2020 kwotę nie przekraczającą 1.607.760,00 złotych (słownie: jeden milion sześćset siedem tysięcy siedemset sześćdziesiąt złotych 00/100), 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>- w roku 2021 kwotę nie przekraczającą 1.688.016,00 złotych (słownie: jeden milion sześćset osiemdziesiąt osiem tysięcy szesnaście złotych 00/100),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>- w roku 2022 kwotę nie przekraczającą 1.772.496,00 złotych (słownie: jeden milion siedemset siedemdziesiąt dwa tysiące czterysta dziewięćdziesiąt sześć złotych  00/100).</w:t>
      </w:r>
    </w:p>
    <w:p w:rsidR="002D4717" w:rsidRPr="002D4717" w:rsidRDefault="002D4717" w:rsidP="002D471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C1D" w:rsidRPr="002D4717" w:rsidRDefault="00672C1D" w:rsidP="002D47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22804206"/>
      <w:bookmarkEnd w:id="1"/>
      <w:r w:rsidRPr="002D4717">
        <w:rPr>
          <w:rFonts w:ascii="Times New Roman" w:hAnsi="Times New Roman"/>
          <w:sz w:val="24"/>
          <w:szCs w:val="24"/>
        </w:rPr>
        <w:lastRenderedPageBreak/>
        <w:t>Zadanie nr 3: prowadzenie domu pomocy społecznej na terenie powiatu krakowskiego                        w gminie Zabierzów przeznaczonego dla 83 osób niepełnosprawnych intelektualnie w okresie od dnia 1 stycznia 2020 do dnia 31 grudnia 2022 roku</w:t>
      </w:r>
      <w:r w:rsidR="00487100" w:rsidRPr="002D4717">
        <w:rPr>
          <w:rFonts w:ascii="Times New Roman" w:hAnsi="Times New Roman"/>
          <w:sz w:val="24"/>
          <w:szCs w:val="24"/>
        </w:rPr>
        <w:t xml:space="preserve"> </w:t>
      </w:r>
      <w:r w:rsidR="00487100" w:rsidRPr="002D4717">
        <w:rPr>
          <w:rFonts w:ascii="Times New Roman" w:hAnsi="Times New Roman"/>
          <w:b/>
          <w:bCs/>
          <w:sz w:val="24"/>
          <w:szCs w:val="24"/>
        </w:rPr>
        <w:t>Fundacji im. Brata Alberta Radwanowice 1, 32-064 Rudawa</w:t>
      </w:r>
      <w:r w:rsidR="00487100" w:rsidRPr="002D4717">
        <w:rPr>
          <w:rFonts w:ascii="Times New Roman" w:hAnsi="Times New Roman"/>
          <w:sz w:val="24"/>
          <w:szCs w:val="24"/>
        </w:rPr>
        <w:t xml:space="preserve"> i przyznać dotację</w:t>
      </w:r>
      <w:r w:rsidRPr="002D4717">
        <w:rPr>
          <w:rFonts w:ascii="Times New Roman" w:hAnsi="Times New Roman"/>
          <w:sz w:val="24"/>
          <w:szCs w:val="24"/>
        </w:rPr>
        <w:t>;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 xml:space="preserve">- w roku 2020 kwotę nie przekraczającą 1.790.460,00 złotych (słownie: jeden milion siedemset dziewięćdziesiąt tysięcy czterysta sześćdziesiąt złotych 00/100), 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>- w roku 2021 kwotę nie przekraczającą 1.841.472,00  złotych (słownie: jeden milion osiemset czterdzieści jeden tysięcy czterysta siedemdziesiąt dwa złote  00/100),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>- w roku 2022 kwotę nie przekraczającą 1.933.632,00 złote (słownie: jeden milion dziewięćset trzydzieści trzy tysiące sześćset trzydzieści dwa złote 00/100).</w:t>
      </w:r>
    </w:p>
    <w:p w:rsidR="002D4717" w:rsidRPr="002D4717" w:rsidRDefault="002D4717" w:rsidP="002D471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C1D" w:rsidRPr="002D4717" w:rsidRDefault="00672C1D" w:rsidP="002D47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22804258"/>
      <w:bookmarkEnd w:id="2"/>
      <w:r w:rsidRPr="002D4717">
        <w:rPr>
          <w:rFonts w:ascii="Times New Roman" w:hAnsi="Times New Roman"/>
          <w:sz w:val="24"/>
          <w:szCs w:val="24"/>
        </w:rPr>
        <w:t>Zadanie nr 4: prowadzenie domu pomocy społecznej na terenie powiatu krakowskiego                       w gminie Skała przeznaczonego dla 81 osób niepełnosprawnych intelektualnie w okresie od dnia 1 stycznia 2020 do dnia 31 grudnia 2022 roku</w:t>
      </w:r>
      <w:r w:rsidR="009F7138" w:rsidRPr="002D4717">
        <w:rPr>
          <w:rFonts w:ascii="Times New Roman" w:hAnsi="Times New Roman"/>
          <w:sz w:val="24"/>
          <w:szCs w:val="24"/>
        </w:rPr>
        <w:t xml:space="preserve"> </w:t>
      </w:r>
      <w:r w:rsidR="00EB749A" w:rsidRPr="002D4717">
        <w:rPr>
          <w:rFonts w:ascii="Times New Roman" w:hAnsi="Times New Roman"/>
          <w:b/>
          <w:bCs/>
          <w:sz w:val="24"/>
          <w:szCs w:val="24"/>
        </w:rPr>
        <w:t>Zgromadzeniu Braci Albertynów, 31-066 Kraków, ul. Krakowska 43</w:t>
      </w:r>
      <w:r w:rsidR="00EB749A" w:rsidRPr="002D4717">
        <w:rPr>
          <w:rFonts w:ascii="Times New Roman" w:hAnsi="Times New Roman"/>
          <w:sz w:val="24"/>
          <w:szCs w:val="24"/>
        </w:rPr>
        <w:t xml:space="preserve"> i przyznać dotację: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 xml:space="preserve">- w roku 2020 kwotę nie przekraczającą 1.169.280,00 złotych (słownie: jeden milion sto sześćdziesiąt dziewięć tysięcy dwieście osiemdziesiąt złotych 00/100), 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>- w roku 2021 kwotę nie przekraczającą 1.189.284,00 złotych (słownie: jeden milion sto osiemdziesiąt dziewięć tysięcy dwieście osiemdziesiąt cztery złote  00/100),</w:t>
      </w:r>
    </w:p>
    <w:p w:rsidR="002D4717" w:rsidRPr="002D4717" w:rsidRDefault="002D4717" w:rsidP="002D471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17">
        <w:rPr>
          <w:rFonts w:ascii="Times New Roman" w:hAnsi="Times New Roman"/>
          <w:color w:val="000000"/>
          <w:sz w:val="24"/>
          <w:szCs w:val="24"/>
        </w:rPr>
        <w:t>- w roku 2022 kwotę nie przekraczającą 1.248.804,00 złote (słownie: jeden milion dwieście czterdzieści osiem tysięcy osiemset  cztery złote 00/100).</w:t>
      </w:r>
    </w:p>
    <w:p w:rsidR="00B12C43" w:rsidRDefault="00B12C43" w:rsidP="00672C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:rsidR="00B12C43" w:rsidRPr="00F655DE" w:rsidRDefault="0081317D" w:rsidP="00F655D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5D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F655DE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81317D" w:rsidRDefault="0081317D" w:rsidP="00672C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zadań, zasady i terminy przekazania dotacji określą umowy zawarte </w:t>
      </w:r>
      <w:r w:rsidR="000771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trybie określonym odrębnymi przepisami.</w:t>
      </w:r>
    </w:p>
    <w:p w:rsidR="0081317D" w:rsidRDefault="0081317D" w:rsidP="00672C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317D" w:rsidRPr="00077194" w:rsidRDefault="0081317D" w:rsidP="000771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19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077194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CE26A3" w:rsidRDefault="00CE26A3" w:rsidP="00CE26A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22804520"/>
      <w:r w:rsidRPr="00CE26A3">
        <w:rPr>
          <w:rFonts w:ascii="Times New Roman" w:hAnsi="Times New Roman"/>
          <w:color w:val="000000"/>
          <w:sz w:val="24"/>
          <w:szCs w:val="24"/>
        </w:rPr>
        <w:t xml:space="preserve">Dopuszcza się możliwość przyznania dotacji na wydatki inwestycyjne i remontowe  podwyższające standard realizacji zadań, o których mowa w </w:t>
      </w:r>
      <w:r w:rsidRPr="00CE26A3">
        <w:rPr>
          <w:rFonts w:ascii="Times New Roman" w:hAnsi="Times New Roman"/>
          <w:sz w:val="24"/>
          <w:szCs w:val="24"/>
        </w:rPr>
        <w:t xml:space="preserve">§ 1 w okresie dwóch lat </w:t>
      </w:r>
      <w:r>
        <w:rPr>
          <w:rFonts w:ascii="Times New Roman" w:hAnsi="Times New Roman"/>
          <w:sz w:val="24"/>
          <w:szCs w:val="24"/>
        </w:rPr>
        <w:br/>
      </w:r>
      <w:r w:rsidR="005A3086">
        <w:rPr>
          <w:rFonts w:ascii="Times New Roman" w:hAnsi="Times New Roman"/>
          <w:sz w:val="24"/>
          <w:szCs w:val="24"/>
        </w:rPr>
        <w:t>tj.</w:t>
      </w:r>
      <w:r w:rsidRPr="00CE26A3">
        <w:rPr>
          <w:rFonts w:ascii="Times New Roman" w:hAnsi="Times New Roman"/>
          <w:sz w:val="24"/>
          <w:szCs w:val="24"/>
        </w:rPr>
        <w:t xml:space="preserve"> 2020-2021  realizacji tych zadań</w:t>
      </w:r>
      <w:r w:rsidR="000F1350">
        <w:rPr>
          <w:rFonts w:ascii="Times New Roman" w:hAnsi="Times New Roman"/>
          <w:sz w:val="24"/>
          <w:szCs w:val="24"/>
        </w:rPr>
        <w:t xml:space="preserve"> </w:t>
      </w:r>
      <w:r w:rsidR="000F1350">
        <w:rPr>
          <w:rFonts w:ascii="Times New Roman" w:hAnsi="Times New Roman"/>
          <w:color w:val="000000"/>
          <w:sz w:val="24"/>
          <w:szCs w:val="24"/>
        </w:rPr>
        <w:t xml:space="preserve">zgodnie z ustawą o finansach publicznych art. 221              ( Dz. U. z 2019 r. poz. 869 </w:t>
      </w:r>
      <w:proofErr w:type="spellStart"/>
      <w:r w:rsidR="000F1350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0F1350">
        <w:rPr>
          <w:rFonts w:ascii="Times New Roman" w:hAnsi="Times New Roman"/>
          <w:color w:val="000000"/>
          <w:sz w:val="24"/>
          <w:szCs w:val="24"/>
        </w:rPr>
        <w:t>.)</w:t>
      </w:r>
      <w:r w:rsidRPr="00CE26A3">
        <w:rPr>
          <w:rFonts w:ascii="Times New Roman" w:hAnsi="Times New Roman"/>
          <w:sz w:val="24"/>
          <w:szCs w:val="24"/>
        </w:rPr>
        <w:t>, w wysokości nie większej niż 80 % przewidywanych kosztów realizacji inwestycji i remontów, na warunkach określonych w ogłoszeniu otwartego konkursu ofert. Warunkiem przyznania dotacji jest posiadanie na ten cel środków finansowych w budżecie Powiatu Krakowskiego</w:t>
      </w:r>
      <w:r w:rsidR="00077194">
        <w:rPr>
          <w:rFonts w:ascii="Times New Roman" w:hAnsi="Times New Roman"/>
          <w:sz w:val="24"/>
          <w:szCs w:val="24"/>
        </w:rPr>
        <w:t xml:space="preserve"> w </w:t>
      </w:r>
      <w:r w:rsidR="005A3086">
        <w:rPr>
          <w:rFonts w:ascii="Times New Roman" w:hAnsi="Times New Roman"/>
          <w:sz w:val="24"/>
          <w:szCs w:val="24"/>
        </w:rPr>
        <w:t>latach</w:t>
      </w:r>
      <w:r w:rsidR="00077194">
        <w:rPr>
          <w:rFonts w:ascii="Times New Roman" w:hAnsi="Times New Roman"/>
          <w:sz w:val="24"/>
          <w:szCs w:val="24"/>
        </w:rPr>
        <w:t xml:space="preserve"> 2020 i 2021</w:t>
      </w:r>
      <w:r w:rsidRPr="00CE26A3">
        <w:rPr>
          <w:rFonts w:ascii="Times New Roman" w:hAnsi="Times New Roman"/>
          <w:sz w:val="24"/>
          <w:szCs w:val="24"/>
        </w:rPr>
        <w:t>.</w:t>
      </w:r>
    </w:p>
    <w:p w:rsidR="00CE26A3" w:rsidRDefault="00077194" w:rsidP="00CE26A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Dotacja na ten cel ustalana będzie w drodze negocjacji – na podstawie przekazanych  kosztorysów inwestorskich – zweryfikowanych i zatwierdzonych  przez Powiat.</w:t>
      </w:r>
    </w:p>
    <w:p w:rsidR="00077194" w:rsidRDefault="00077194" w:rsidP="00CE26A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Każdorazowo dotacja przyznawana będzie na podstawie um</w:t>
      </w:r>
      <w:r w:rsidR="002D4717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, w któr</w:t>
      </w:r>
      <w:r w:rsidR="002D4717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zostaną określon</w:t>
      </w:r>
      <w:r w:rsidR="002D471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wysokości</w:t>
      </w:r>
      <w:r w:rsidR="000F1350">
        <w:rPr>
          <w:rFonts w:ascii="Times New Roman" w:hAnsi="Times New Roman"/>
          <w:sz w:val="24"/>
          <w:szCs w:val="24"/>
        </w:rPr>
        <w:t xml:space="preserve"> dotacji, </w:t>
      </w:r>
      <w:r>
        <w:rPr>
          <w:rFonts w:ascii="Times New Roman" w:hAnsi="Times New Roman"/>
          <w:sz w:val="24"/>
          <w:szCs w:val="24"/>
        </w:rPr>
        <w:t>warunki przyznania i rozliczenia dotacji.</w:t>
      </w:r>
    </w:p>
    <w:bookmarkEnd w:id="4"/>
    <w:p w:rsidR="00077194" w:rsidRDefault="00077194" w:rsidP="0007719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194" w:rsidRPr="00077194" w:rsidRDefault="00077194" w:rsidP="00077194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19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077194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077194" w:rsidRPr="00077194" w:rsidRDefault="00077194" w:rsidP="0007719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81317D" w:rsidRDefault="0081317D" w:rsidP="00672C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317D" w:rsidRDefault="0081317D" w:rsidP="00672C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C1D" w:rsidRPr="00672C1D" w:rsidRDefault="00672C1D" w:rsidP="00534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672C1D" w:rsidRPr="0067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9E5"/>
    <w:multiLevelType w:val="hybridMultilevel"/>
    <w:tmpl w:val="F40C04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717D"/>
    <w:multiLevelType w:val="hybridMultilevel"/>
    <w:tmpl w:val="CE6ED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6AF9"/>
    <w:multiLevelType w:val="hybridMultilevel"/>
    <w:tmpl w:val="F40C04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1848"/>
    <w:multiLevelType w:val="hybridMultilevel"/>
    <w:tmpl w:val="993625DA"/>
    <w:lvl w:ilvl="0" w:tplc="ED9063F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8065BE"/>
    <w:multiLevelType w:val="hybridMultilevel"/>
    <w:tmpl w:val="D41E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96"/>
    <w:rsid w:val="00077194"/>
    <w:rsid w:val="000E1540"/>
    <w:rsid w:val="000F1350"/>
    <w:rsid w:val="002D4717"/>
    <w:rsid w:val="00487100"/>
    <w:rsid w:val="00534EDD"/>
    <w:rsid w:val="0054755C"/>
    <w:rsid w:val="005A3086"/>
    <w:rsid w:val="00600B67"/>
    <w:rsid w:val="00672C1D"/>
    <w:rsid w:val="0081317D"/>
    <w:rsid w:val="008457DF"/>
    <w:rsid w:val="008B1A47"/>
    <w:rsid w:val="00926CFF"/>
    <w:rsid w:val="009D7586"/>
    <w:rsid w:val="009F7138"/>
    <w:rsid w:val="00A22153"/>
    <w:rsid w:val="00A243D4"/>
    <w:rsid w:val="00B12C43"/>
    <w:rsid w:val="00CE26A3"/>
    <w:rsid w:val="00D64B32"/>
    <w:rsid w:val="00E1714C"/>
    <w:rsid w:val="00EB749A"/>
    <w:rsid w:val="00F655DE"/>
    <w:rsid w:val="00F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2A94"/>
  <w15:chartTrackingRefBased/>
  <w15:docId w15:val="{48736677-C320-4038-B6A6-AD29CD64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Łukasz Martyna 3</cp:lastModifiedBy>
  <cp:revision>15</cp:revision>
  <cp:lastPrinted>2019-10-23T11:20:00Z</cp:lastPrinted>
  <dcterms:created xsi:type="dcterms:W3CDTF">2019-10-23T09:51:00Z</dcterms:created>
  <dcterms:modified xsi:type="dcterms:W3CDTF">2019-10-31T10:59:00Z</dcterms:modified>
</cp:coreProperties>
</file>