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0B31" w14:textId="77777777" w:rsidR="000055A1" w:rsidRDefault="000055A1" w:rsidP="001464B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2C2F36"/>
          <w:sz w:val="28"/>
          <w:szCs w:val="28"/>
          <w:shd w:val="clear" w:color="auto" w:fill="FFFFFF"/>
        </w:rPr>
      </w:pPr>
    </w:p>
    <w:p w14:paraId="4DC97F9D" w14:textId="1472EE4F" w:rsidR="00AB2A79" w:rsidRPr="000E7F93" w:rsidRDefault="000E7F93" w:rsidP="001464B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2C2F36"/>
          <w:sz w:val="28"/>
          <w:szCs w:val="28"/>
          <w:shd w:val="clear" w:color="auto" w:fill="FFFFFF"/>
        </w:rPr>
      </w:pPr>
      <w:r w:rsidRPr="000E7F93">
        <w:rPr>
          <w:b/>
          <w:bCs/>
          <w:color w:val="2C2F36"/>
          <w:sz w:val="28"/>
          <w:szCs w:val="28"/>
          <w:shd w:val="clear" w:color="auto" w:fill="FFFFFF"/>
        </w:rPr>
        <w:t>Zarządzenie Nr</w:t>
      </w:r>
      <w:r w:rsidR="00AB2A79" w:rsidRPr="000E7F93">
        <w:rPr>
          <w:b/>
          <w:bCs/>
          <w:color w:val="2C2F36"/>
          <w:sz w:val="28"/>
          <w:szCs w:val="28"/>
          <w:shd w:val="clear" w:color="auto" w:fill="FFFFFF"/>
        </w:rPr>
        <w:t xml:space="preserve"> </w:t>
      </w:r>
      <w:r w:rsidRPr="000E7F93">
        <w:rPr>
          <w:b/>
          <w:bCs/>
          <w:color w:val="2C2F36"/>
          <w:sz w:val="28"/>
          <w:szCs w:val="28"/>
          <w:shd w:val="clear" w:color="auto" w:fill="FFFFFF"/>
        </w:rPr>
        <w:t>4/2020</w:t>
      </w:r>
    </w:p>
    <w:p w14:paraId="5D4BA4FD" w14:textId="61145DAB" w:rsidR="000E7F93" w:rsidRPr="000E7F93" w:rsidRDefault="000E7F93" w:rsidP="001464B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2C2F36"/>
          <w:sz w:val="28"/>
          <w:szCs w:val="28"/>
          <w:shd w:val="clear" w:color="auto" w:fill="FFFFFF"/>
        </w:rPr>
      </w:pPr>
      <w:r w:rsidRPr="000E7F93">
        <w:rPr>
          <w:b/>
          <w:bCs/>
          <w:color w:val="2C2F36"/>
          <w:sz w:val="28"/>
          <w:szCs w:val="28"/>
          <w:shd w:val="clear" w:color="auto" w:fill="FFFFFF"/>
        </w:rPr>
        <w:t>Dyrektora Powiatowego Centrum Pomocy Rodzinie w Krakowie</w:t>
      </w:r>
    </w:p>
    <w:p w14:paraId="46318D51" w14:textId="0D36D665" w:rsidR="00AB2A79" w:rsidRPr="000E7F93" w:rsidRDefault="00AB2A79" w:rsidP="001464B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2C2F36"/>
          <w:sz w:val="28"/>
          <w:szCs w:val="28"/>
          <w:shd w:val="clear" w:color="auto" w:fill="FFFFFF"/>
        </w:rPr>
      </w:pPr>
      <w:r w:rsidRPr="000E7F93">
        <w:rPr>
          <w:b/>
          <w:bCs/>
          <w:color w:val="2C2F36"/>
          <w:sz w:val="28"/>
          <w:szCs w:val="28"/>
          <w:shd w:val="clear" w:color="auto" w:fill="FFFFFF"/>
        </w:rPr>
        <w:t xml:space="preserve">z dnia </w:t>
      </w:r>
      <w:r w:rsidR="00FF4F36" w:rsidRPr="000E7F93">
        <w:rPr>
          <w:b/>
          <w:bCs/>
          <w:color w:val="2C2F36"/>
          <w:sz w:val="28"/>
          <w:szCs w:val="28"/>
          <w:shd w:val="clear" w:color="auto" w:fill="FFFFFF"/>
        </w:rPr>
        <w:t>23</w:t>
      </w:r>
      <w:r w:rsidRPr="000E7F93">
        <w:rPr>
          <w:b/>
          <w:bCs/>
          <w:color w:val="2C2F36"/>
          <w:sz w:val="28"/>
          <w:szCs w:val="28"/>
          <w:shd w:val="clear" w:color="auto" w:fill="FFFFFF"/>
        </w:rPr>
        <w:t xml:space="preserve"> marca 2020 roku </w:t>
      </w:r>
    </w:p>
    <w:p w14:paraId="55D2A5FE" w14:textId="77777777" w:rsidR="000E7F93" w:rsidRPr="000E7F93" w:rsidRDefault="000E7F93" w:rsidP="001464B6">
      <w:pPr>
        <w:pStyle w:val="NormalnyWeb"/>
        <w:spacing w:before="0" w:beforeAutospacing="0" w:after="0" w:afterAutospacing="0" w:line="276" w:lineRule="auto"/>
        <w:jc w:val="center"/>
        <w:rPr>
          <w:color w:val="2C2F36"/>
          <w:sz w:val="21"/>
          <w:szCs w:val="21"/>
          <w:shd w:val="clear" w:color="auto" w:fill="FFFFFF"/>
        </w:rPr>
      </w:pPr>
    </w:p>
    <w:p w14:paraId="0BD995FA" w14:textId="1D1A724A" w:rsidR="00AB2A79" w:rsidRPr="000E7F93" w:rsidRDefault="000E7F93" w:rsidP="000055A1">
      <w:pPr>
        <w:pStyle w:val="NormalnyWeb"/>
        <w:spacing w:before="0" w:beforeAutospacing="0" w:after="0" w:afterAutospacing="0" w:line="276" w:lineRule="auto"/>
        <w:jc w:val="both"/>
        <w:rPr>
          <w:b/>
          <w:bCs/>
          <w:color w:val="2C2F36"/>
          <w:shd w:val="clear" w:color="auto" w:fill="FFFFFF"/>
        </w:rPr>
      </w:pPr>
      <w:r w:rsidRPr="000E7F93">
        <w:rPr>
          <w:b/>
          <w:bCs/>
          <w:color w:val="2C2F36"/>
          <w:shd w:val="clear" w:color="auto" w:fill="FFFFFF"/>
        </w:rPr>
        <w:t xml:space="preserve">w sprawie </w:t>
      </w:r>
      <w:r w:rsidR="00AB2A79" w:rsidRPr="000E7F93">
        <w:rPr>
          <w:b/>
          <w:bCs/>
          <w:color w:val="2C2F36"/>
          <w:shd w:val="clear" w:color="auto" w:fill="FFFFFF"/>
        </w:rPr>
        <w:t>organizacji pracy</w:t>
      </w:r>
      <w:r w:rsidRPr="000E7F93">
        <w:rPr>
          <w:b/>
          <w:bCs/>
          <w:color w:val="2C2F36"/>
          <w:shd w:val="clear" w:color="auto" w:fill="FFFFFF"/>
        </w:rPr>
        <w:t xml:space="preserve"> w Powiatowym</w:t>
      </w:r>
      <w:r w:rsidR="00AB2A79" w:rsidRPr="000E7F93">
        <w:rPr>
          <w:b/>
          <w:bCs/>
          <w:color w:val="2C2F36"/>
          <w:shd w:val="clear" w:color="auto" w:fill="FFFFFF"/>
        </w:rPr>
        <w:t xml:space="preserve"> </w:t>
      </w:r>
      <w:r w:rsidRPr="000E7F93">
        <w:rPr>
          <w:b/>
          <w:bCs/>
          <w:color w:val="2C2F36"/>
          <w:shd w:val="clear" w:color="auto" w:fill="FFFFFF"/>
        </w:rPr>
        <w:t>Centrum Pomocy Rodzinie w Krakowie</w:t>
      </w:r>
      <w:r w:rsidR="000055A1">
        <w:rPr>
          <w:b/>
          <w:bCs/>
          <w:color w:val="2C2F36"/>
          <w:shd w:val="clear" w:color="auto" w:fill="FFFFFF"/>
        </w:rPr>
        <w:t xml:space="preserve"> </w:t>
      </w:r>
      <w:r w:rsidR="00AB2A79" w:rsidRPr="000E7F93">
        <w:rPr>
          <w:b/>
          <w:bCs/>
          <w:color w:val="2C2F36"/>
          <w:shd w:val="clear" w:color="auto" w:fill="FFFFFF"/>
        </w:rPr>
        <w:t xml:space="preserve">w okresie </w:t>
      </w:r>
      <w:r w:rsidR="00014271" w:rsidRPr="000E7F93">
        <w:rPr>
          <w:b/>
          <w:bCs/>
          <w:color w:val="2C2F36"/>
          <w:shd w:val="clear" w:color="auto" w:fill="FFFFFF"/>
        </w:rPr>
        <w:t>obowiązywania na terenie Rzeczypospolitej Polskiej stanu epidemii</w:t>
      </w:r>
      <w:r w:rsidR="000055A1">
        <w:rPr>
          <w:b/>
          <w:bCs/>
          <w:color w:val="2C2F36"/>
          <w:shd w:val="clear" w:color="auto" w:fill="FFFFFF"/>
        </w:rPr>
        <w:t>.</w:t>
      </w:r>
      <w:r w:rsidR="00014271" w:rsidRPr="000E7F93">
        <w:rPr>
          <w:b/>
          <w:bCs/>
          <w:color w:val="2C2F36"/>
          <w:shd w:val="clear" w:color="auto" w:fill="FFFFFF"/>
        </w:rPr>
        <w:t xml:space="preserve">  </w:t>
      </w:r>
      <w:r w:rsidR="00166400" w:rsidRPr="000E7F93">
        <w:rPr>
          <w:b/>
          <w:bCs/>
          <w:color w:val="2C2F36"/>
          <w:shd w:val="clear" w:color="auto" w:fill="FFFFFF"/>
        </w:rPr>
        <w:t xml:space="preserve"> </w:t>
      </w:r>
    </w:p>
    <w:p w14:paraId="7560BF7A" w14:textId="77777777" w:rsidR="00FF4F36" w:rsidRPr="000E7F93" w:rsidRDefault="00FF4F36" w:rsidP="001464B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2C2F36"/>
          <w:sz w:val="21"/>
          <w:szCs w:val="21"/>
          <w:shd w:val="clear" w:color="auto" w:fill="FFFFFF"/>
        </w:rPr>
      </w:pPr>
    </w:p>
    <w:p w14:paraId="50CFC12B" w14:textId="77777777" w:rsidR="003B131D" w:rsidRPr="000E7F93" w:rsidRDefault="003B131D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C2F36"/>
          <w:sz w:val="7"/>
          <w:szCs w:val="7"/>
        </w:rPr>
      </w:pPr>
    </w:p>
    <w:p w14:paraId="48E6E37B" w14:textId="5A1B9042" w:rsidR="00AB2A79" w:rsidRPr="000E7F93" w:rsidRDefault="00AB2A79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C2F36"/>
          <w:sz w:val="21"/>
          <w:szCs w:val="21"/>
        </w:rPr>
      </w:pPr>
      <w:r w:rsidRPr="000E7F93">
        <w:rPr>
          <w:color w:val="2C2F36"/>
          <w:sz w:val="21"/>
          <w:szCs w:val="21"/>
        </w:rPr>
        <w:t>Na podstawie</w:t>
      </w:r>
      <w:bookmarkStart w:id="0" w:name="_GoBack"/>
      <w:bookmarkEnd w:id="0"/>
      <w:r w:rsidRPr="000E7F93">
        <w:rPr>
          <w:color w:val="2C2F36"/>
          <w:sz w:val="21"/>
          <w:szCs w:val="21"/>
        </w:rPr>
        <w:t xml:space="preserve"> </w:t>
      </w:r>
      <w:r w:rsidR="005F26A3" w:rsidRPr="000E7F93">
        <w:rPr>
          <w:color w:val="2C2F36"/>
          <w:sz w:val="21"/>
          <w:szCs w:val="21"/>
        </w:rPr>
        <w:t>§10</w:t>
      </w:r>
      <w:r w:rsidR="005F26A3" w:rsidRPr="000E7F93">
        <w:rPr>
          <w:sz w:val="21"/>
          <w:szCs w:val="21"/>
        </w:rPr>
        <w:t xml:space="preserve"> rozporządzenia Ministra Zdrowia z dnia 20 marca 2020 r. w sprawie ogłoszenia na obszarze Rzeczypospolitej Polskiej stanu epidemii (Dz. U. z 2020 r. poz. 491) </w:t>
      </w:r>
      <w:r w:rsidRPr="000E7F93">
        <w:rPr>
          <w:color w:val="2C2F36"/>
          <w:sz w:val="21"/>
          <w:szCs w:val="21"/>
        </w:rPr>
        <w:t>zarządzam co następuje.</w:t>
      </w:r>
    </w:p>
    <w:p w14:paraId="16D32560" w14:textId="77777777" w:rsidR="005F26A3" w:rsidRPr="000E7F93" w:rsidRDefault="005F26A3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C2F36"/>
          <w:sz w:val="21"/>
          <w:szCs w:val="21"/>
        </w:rPr>
      </w:pPr>
    </w:p>
    <w:p w14:paraId="20CBDA95" w14:textId="79A05468" w:rsidR="005F26A3" w:rsidRPr="000E7F93" w:rsidRDefault="005F26A3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C2F36"/>
          <w:sz w:val="21"/>
          <w:szCs w:val="21"/>
        </w:rPr>
      </w:pPr>
      <w:r w:rsidRPr="000E7F93">
        <w:rPr>
          <w:rStyle w:val="Pogrubienie"/>
          <w:color w:val="2C2F36"/>
          <w:sz w:val="21"/>
          <w:szCs w:val="21"/>
        </w:rPr>
        <w:t>§ 1</w:t>
      </w:r>
    </w:p>
    <w:p w14:paraId="77981789" w14:textId="697495E9" w:rsidR="005F26A3" w:rsidRPr="000E7F93" w:rsidRDefault="00F476FF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color w:val="2C2F36"/>
          <w:sz w:val="21"/>
          <w:szCs w:val="21"/>
        </w:rPr>
      </w:pPr>
      <w:r w:rsidRPr="000E7F93">
        <w:rPr>
          <w:rStyle w:val="Pogrubienie"/>
          <w:b w:val="0"/>
          <w:bCs w:val="0"/>
          <w:color w:val="2C2F36"/>
          <w:sz w:val="21"/>
          <w:szCs w:val="21"/>
        </w:rPr>
        <w:t>Od dnia 24 marca 2020 roku w</w:t>
      </w:r>
      <w:r w:rsidR="005F26A3" w:rsidRPr="000E7F93">
        <w:rPr>
          <w:rStyle w:val="Pogrubienie"/>
          <w:b w:val="0"/>
          <w:bCs w:val="0"/>
          <w:color w:val="2C2F36"/>
          <w:sz w:val="21"/>
          <w:szCs w:val="21"/>
        </w:rPr>
        <w:t xml:space="preserve">ykonywanie zadań przez </w:t>
      </w:r>
      <w:r w:rsidR="000E7F93" w:rsidRPr="000E7F93">
        <w:rPr>
          <w:rStyle w:val="Pogrubienie"/>
          <w:b w:val="0"/>
          <w:bCs w:val="0"/>
          <w:color w:val="2C2F36"/>
          <w:sz w:val="21"/>
          <w:szCs w:val="21"/>
        </w:rPr>
        <w:t>Powiatowe Centrum Pomocy Rodzinie</w:t>
      </w:r>
      <w:r w:rsidR="005F26A3" w:rsidRPr="000E7F93">
        <w:rPr>
          <w:rStyle w:val="Pogrubienie"/>
          <w:b w:val="0"/>
          <w:bCs w:val="0"/>
          <w:color w:val="2C2F36"/>
          <w:sz w:val="21"/>
          <w:szCs w:val="21"/>
        </w:rPr>
        <w:t xml:space="preserve"> w Krakowie </w:t>
      </w:r>
      <w:r w:rsidR="000055A1">
        <w:rPr>
          <w:rStyle w:val="Pogrubienie"/>
          <w:b w:val="0"/>
          <w:bCs w:val="0"/>
          <w:color w:val="2C2F36"/>
          <w:sz w:val="21"/>
          <w:szCs w:val="21"/>
        </w:rPr>
        <w:br/>
      </w:r>
      <w:r w:rsidR="00A93900" w:rsidRPr="000E7F93">
        <w:rPr>
          <w:color w:val="2C2F36"/>
          <w:sz w:val="21"/>
          <w:szCs w:val="21"/>
        </w:rPr>
        <w:t xml:space="preserve">(zwane dalej </w:t>
      </w:r>
      <w:r w:rsidR="000E7F93" w:rsidRPr="000E7F93">
        <w:rPr>
          <w:color w:val="2C2F36"/>
          <w:sz w:val="21"/>
          <w:szCs w:val="21"/>
        </w:rPr>
        <w:t>Centrum</w:t>
      </w:r>
      <w:r w:rsidR="00A93900" w:rsidRPr="000E7F93">
        <w:rPr>
          <w:color w:val="2C2F36"/>
          <w:sz w:val="21"/>
          <w:szCs w:val="21"/>
        </w:rPr>
        <w:t xml:space="preserve">) </w:t>
      </w:r>
      <w:r w:rsidR="005F26A3" w:rsidRPr="000E7F93">
        <w:rPr>
          <w:rStyle w:val="Pogrubienie"/>
          <w:b w:val="0"/>
          <w:bCs w:val="0"/>
          <w:color w:val="2C2F36"/>
          <w:sz w:val="21"/>
          <w:szCs w:val="21"/>
        </w:rPr>
        <w:t>wymagające bezpośredniej obsługi interesantów zostaje ograniczone.</w:t>
      </w:r>
    </w:p>
    <w:p w14:paraId="185203F6" w14:textId="77777777" w:rsidR="005F26A3" w:rsidRPr="000E7F93" w:rsidRDefault="005F26A3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C2F36"/>
          <w:sz w:val="21"/>
          <w:szCs w:val="21"/>
        </w:rPr>
      </w:pPr>
    </w:p>
    <w:p w14:paraId="6E7C1D1B" w14:textId="631E3131" w:rsidR="00AB2A79" w:rsidRPr="000E7F93" w:rsidRDefault="00AB2A79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C2F36"/>
          <w:sz w:val="21"/>
          <w:szCs w:val="21"/>
        </w:rPr>
      </w:pPr>
      <w:r w:rsidRPr="000E7F93">
        <w:rPr>
          <w:rStyle w:val="Pogrubienie"/>
          <w:color w:val="2C2F36"/>
          <w:sz w:val="21"/>
          <w:szCs w:val="21"/>
        </w:rPr>
        <w:t>§ 2</w:t>
      </w:r>
    </w:p>
    <w:p w14:paraId="61E6F0A2" w14:textId="2404AE80" w:rsidR="00F476FF" w:rsidRDefault="00F476FF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color w:val="2C2F36"/>
          <w:sz w:val="21"/>
          <w:szCs w:val="21"/>
        </w:rPr>
      </w:pPr>
      <w:r w:rsidRPr="000E7F93">
        <w:rPr>
          <w:rStyle w:val="Pogrubienie"/>
          <w:b w:val="0"/>
          <w:bCs w:val="0"/>
          <w:color w:val="2C2F36"/>
          <w:sz w:val="21"/>
          <w:szCs w:val="21"/>
        </w:rPr>
        <w:t>Dokumenty w formie papierowej będzie można składać</w:t>
      </w:r>
      <w:r w:rsidR="00FF4F36" w:rsidRPr="000E7F93">
        <w:rPr>
          <w:rStyle w:val="Pogrubienie"/>
          <w:b w:val="0"/>
          <w:bCs w:val="0"/>
          <w:color w:val="2C2F36"/>
          <w:sz w:val="21"/>
          <w:szCs w:val="21"/>
        </w:rPr>
        <w:t>,</w:t>
      </w:r>
      <w:r w:rsidR="00FF4F36" w:rsidRPr="000E7F93">
        <w:rPr>
          <w:bCs/>
          <w:color w:val="2C2F36"/>
          <w:sz w:val="21"/>
          <w:szCs w:val="21"/>
        </w:rPr>
        <w:t xml:space="preserve"> w zaklejonych kopertach do pojemników (urn), które są udostępnione wewnątrz budynków</w:t>
      </w:r>
      <w:r w:rsidR="000E7F93">
        <w:rPr>
          <w:bCs/>
          <w:color w:val="2C2F36"/>
          <w:sz w:val="21"/>
          <w:szCs w:val="21"/>
        </w:rPr>
        <w:t>, w których znajdują się pomieszczenia Powiatowego Centrum Pomocy Rodzinie tj:</w:t>
      </w:r>
    </w:p>
    <w:p w14:paraId="690B9FCD" w14:textId="77777777" w:rsidR="000E7F93" w:rsidRPr="000E7F93" w:rsidRDefault="000E7F93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color w:val="2C2F36"/>
          <w:sz w:val="21"/>
          <w:szCs w:val="21"/>
        </w:rPr>
      </w:pPr>
    </w:p>
    <w:p w14:paraId="5027AF38" w14:textId="77777777" w:rsidR="001464B6" w:rsidRDefault="00F476FF" w:rsidP="001464B6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C2F36"/>
          <w:sz w:val="21"/>
          <w:szCs w:val="21"/>
        </w:rPr>
      </w:pPr>
      <w:r w:rsidRPr="000E7F93">
        <w:rPr>
          <w:b/>
          <w:bCs/>
          <w:color w:val="2C2F36"/>
          <w:sz w:val="21"/>
          <w:szCs w:val="21"/>
        </w:rPr>
        <w:t>Starostwo Powiatowe w Krakowie</w:t>
      </w:r>
      <w:r w:rsidR="001464B6">
        <w:rPr>
          <w:b/>
          <w:bCs/>
          <w:color w:val="2C2F36"/>
          <w:sz w:val="21"/>
          <w:szCs w:val="21"/>
        </w:rPr>
        <w:t xml:space="preserve"> </w:t>
      </w:r>
    </w:p>
    <w:p w14:paraId="27DB3B5B" w14:textId="77777777" w:rsidR="000055A1" w:rsidRDefault="001464B6" w:rsidP="000055A1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C2F36"/>
          <w:sz w:val="21"/>
          <w:szCs w:val="21"/>
        </w:rPr>
      </w:pPr>
      <w:r>
        <w:rPr>
          <w:b/>
          <w:bCs/>
          <w:color w:val="2C2F36"/>
          <w:sz w:val="21"/>
          <w:szCs w:val="21"/>
        </w:rPr>
        <w:t>Powiatowe Centrum Pomocy Rodzinie</w:t>
      </w:r>
    </w:p>
    <w:p w14:paraId="485E0BB7" w14:textId="0785C62D" w:rsidR="00F476FF" w:rsidRPr="000E7F93" w:rsidRDefault="001464B6" w:rsidP="000055A1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C2F36"/>
          <w:sz w:val="21"/>
          <w:szCs w:val="21"/>
        </w:rPr>
      </w:pPr>
      <w:r>
        <w:rPr>
          <w:b/>
          <w:bCs/>
          <w:color w:val="2C2F36"/>
          <w:sz w:val="21"/>
          <w:szCs w:val="21"/>
        </w:rPr>
        <w:t>Powiatowy Zespół ds. Orzekania o Niepełnosprawności</w:t>
      </w:r>
    </w:p>
    <w:p w14:paraId="5AF43BA7" w14:textId="77777777" w:rsidR="00F476FF" w:rsidRPr="000E7F93" w:rsidRDefault="00F476FF" w:rsidP="001464B6">
      <w:pPr>
        <w:pStyle w:val="NormalnyWeb"/>
        <w:shd w:val="clear" w:color="auto" w:fill="FFFFFF"/>
        <w:spacing w:before="0" w:beforeAutospacing="0" w:after="0" w:afterAutospacing="0" w:line="276" w:lineRule="auto"/>
        <w:ind w:left="1428"/>
        <w:jc w:val="both"/>
        <w:rPr>
          <w:color w:val="2C2F36"/>
          <w:sz w:val="21"/>
          <w:szCs w:val="21"/>
        </w:rPr>
      </w:pPr>
      <w:r w:rsidRPr="000E7F93">
        <w:rPr>
          <w:color w:val="2C2F36"/>
          <w:sz w:val="21"/>
          <w:szCs w:val="21"/>
        </w:rPr>
        <w:t>al. J. Słowackiego 20</w:t>
      </w:r>
    </w:p>
    <w:p w14:paraId="66A15D24" w14:textId="7DFE76BA" w:rsidR="00F476FF" w:rsidRPr="000E7F93" w:rsidRDefault="00F476FF" w:rsidP="001464B6">
      <w:pPr>
        <w:pStyle w:val="NormalnyWeb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color w:val="2C2F36"/>
          <w:sz w:val="21"/>
          <w:szCs w:val="21"/>
        </w:rPr>
      </w:pPr>
      <w:r w:rsidRPr="000E7F93">
        <w:rPr>
          <w:color w:val="2C2F36"/>
          <w:sz w:val="21"/>
          <w:szCs w:val="21"/>
        </w:rPr>
        <w:t>30-037 Kraków</w:t>
      </w:r>
      <w:r w:rsidR="000E7F93">
        <w:rPr>
          <w:color w:val="2C2F36"/>
          <w:sz w:val="21"/>
          <w:szCs w:val="21"/>
        </w:rPr>
        <w:t>,</w:t>
      </w:r>
    </w:p>
    <w:p w14:paraId="443C3C0B" w14:textId="2ADFFB23" w:rsidR="00F476FF" w:rsidRPr="000E7F93" w:rsidRDefault="00F476FF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C2F36"/>
          <w:sz w:val="21"/>
          <w:szCs w:val="21"/>
        </w:rPr>
      </w:pPr>
    </w:p>
    <w:p w14:paraId="68C61254" w14:textId="77777777" w:rsidR="001464B6" w:rsidRDefault="00F476FF" w:rsidP="001464B6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C2F36"/>
          <w:sz w:val="21"/>
          <w:szCs w:val="21"/>
        </w:rPr>
      </w:pPr>
      <w:r w:rsidRPr="000E7F93">
        <w:rPr>
          <w:b/>
          <w:bCs/>
          <w:color w:val="2C2F36"/>
          <w:sz w:val="21"/>
          <w:szCs w:val="21"/>
        </w:rPr>
        <w:t>Filia w Skawinie</w:t>
      </w:r>
      <w:r w:rsidR="000E7F93">
        <w:rPr>
          <w:b/>
          <w:bCs/>
          <w:color w:val="2C2F36"/>
          <w:sz w:val="21"/>
          <w:szCs w:val="21"/>
        </w:rPr>
        <w:t xml:space="preserve"> </w:t>
      </w:r>
    </w:p>
    <w:p w14:paraId="55D85E0B" w14:textId="23FAF31C" w:rsidR="00F476FF" w:rsidRPr="000E7F93" w:rsidRDefault="000E7F93" w:rsidP="000055A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C2F36"/>
          <w:sz w:val="21"/>
          <w:szCs w:val="21"/>
        </w:rPr>
      </w:pPr>
      <w:r>
        <w:rPr>
          <w:b/>
          <w:bCs/>
          <w:color w:val="2C2F36"/>
          <w:sz w:val="21"/>
          <w:szCs w:val="21"/>
        </w:rPr>
        <w:t>Dział Wpierania Rodziny i Systemu Pieczy Zastępczej</w:t>
      </w:r>
    </w:p>
    <w:p w14:paraId="689CA2FC" w14:textId="77777777" w:rsidR="00F476FF" w:rsidRPr="000E7F93" w:rsidRDefault="00F476FF" w:rsidP="001464B6">
      <w:pPr>
        <w:pStyle w:val="NormalnyWeb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color w:val="2C2F36"/>
          <w:sz w:val="21"/>
          <w:szCs w:val="21"/>
        </w:rPr>
      </w:pPr>
      <w:r w:rsidRPr="000E7F93">
        <w:rPr>
          <w:color w:val="2C2F36"/>
          <w:sz w:val="21"/>
          <w:szCs w:val="21"/>
        </w:rPr>
        <w:t>ul. Kopernika 13,</w:t>
      </w:r>
    </w:p>
    <w:p w14:paraId="5C259954" w14:textId="11BA018D" w:rsidR="00F476FF" w:rsidRDefault="00F476FF" w:rsidP="001464B6">
      <w:pPr>
        <w:pStyle w:val="NormalnyWeb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color w:val="2C2F36"/>
          <w:sz w:val="21"/>
          <w:szCs w:val="21"/>
        </w:rPr>
      </w:pPr>
      <w:r w:rsidRPr="000E7F93">
        <w:rPr>
          <w:color w:val="2C2F36"/>
          <w:sz w:val="21"/>
          <w:szCs w:val="21"/>
        </w:rPr>
        <w:t>32-050 Skawina,</w:t>
      </w:r>
    </w:p>
    <w:p w14:paraId="27DA3A51" w14:textId="77777777" w:rsidR="001464B6" w:rsidRPr="000E7F93" w:rsidRDefault="001464B6" w:rsidP="001464B6">
      <w:pPr>
        <w:pStyle w:val="NormalnyWeb"/>
        <w:shd w:val="clear" w:color="auto" w:fill="FFFFFF"/>
        <w:spacing w:before="0" w:beforeAutospacing="0" w:after="0" w:afterAutospacing="0" w:line="276" w:lineRule="auto"/>
        <w:ind w:left="720" w:firstLine="696"/>
        <w:jc w:val="both"/>
        <w:rPr>
          <w:color w:val="2C2F36"/>
          <w:sz w:val="21"/>
          <w:szCs w:val="21"/>
        </w:rPr>
      </w:pPr>
    </w:p>
    <w:p w14:paraId="4596A645" w14:textId="6B2B5013" w:rsidR="001464B6" w:rsidRPr="000E7F93" w:rsidRDefault="00F476FF" w:rsidP="000055A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C2F36"/>
          <w:sz w:val="21"/>
          <w:szCs w:val="21"/>
        </w:rPr>
      </w:pPr>
      <w:r w:rsidRPr="000E7F93">
        <w:rPr>
          <w:rStyle w:val="Pogrubienie"/>
          <w:color w:val="2C2F36"/>
          <w:sz w:val="21"/>
          <w:szCs w:val="21"/>
        </w:rPr>
        <w:t>§ 3</w:t>
      </w:r>
    </w:p>
    <w:p w14:paraId="1BB5EA8C" w14:textId="77777777" w:rsidR="00FF4F36" w:rsidRPr="000E7F93" w:rsidRDefault="00FF4F36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color w:val="2C2F36"/>
          <w:sz w:val="21"/>
          <w:szCs w:val="21"/>
        </w:rPr>
      </w:pPr>
      <w:r w:rsidRPr="000E7F93">
        <w:rPr>
          <w:rStyle w:val="Pogrubienie"/>
          <w:b w:val="0"/>
          <w:bCs w:val="0"/>
          <w:color w:val="2C2F36"/>
          <w:sz w:val="21"/>
          <w:szCs w:val="21"/>
        </w:rPr>
        <w:t>W przypadku konieczności otrzymania potwierdzenia złożenia dokumentu w formie papierowej należy na kopercie składanej do pojemnika (urny) wpisać adres mailowy, na który zostanie przesłane potwierdzenie złożenia.</w:t>
      </w:r>
    </w:p>
    <w:p w14:paraId="34FE809E" w14:textId="77777777" w:rsidR="00FF4F36" w:rsidRPr="000E7F93" w:rsidRDefault="00FF4F36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C2F36"/>
          <w:sz w:val="21"/>
          <w:szCs w:val="21"/>
        </w:rPr>
      </w:pPr>
    </w:p>
    <w:p w14:paraId="54054AD8" w14:textId="77ABCD61" w:rsidR="001464B6" w:rsidRPr="000055A1" w:rsidRDefault="00FF4F36" w:rsidP="000055A1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2C2F36"/>
          <w:sz w:val="21"/>
          <w:szCs w:val="21"/>
        </w:rPr>
      </w:pPr>
      <w:r w:rsidRPr="000E7F93">
        <w:rPr>
          <w:rStyle w:val="Pogrubienie"/>
          <w:rFonts w:ascii="Times New Roman" w:hAnsi="Times New Roman" w:cs="Times New Roman"/>
          <w:color w:val="2C2F36"/>
          <w:sz w:val="21"/>
          <w:szCs w:val="21"/>
        </w:rPr>
        <w:t>§ 4</w:t>
      </w:r>
    </w:p>
    <w:p w14:paraId="7FC52BF2" w14:textId="702AAB7E" w:rsidR="009900F9" w:rsidRDefault="00FF4F36" w:rsidP="001464B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</w:pPr>
      <w:r w:rsidRPr="000E7F93">
        <w:rPr>
          <w:rFonts w:ascii="Times New Roman" w:hAnsi="Times New Roman" w:cs="Times New Roman"/>
          <w:color w:val="2C2F36"/>
          <w:sz w:val="21"/>
          <w:szCs w:val="21"/>
        </w:rPr>
        <w:t xml:space="preserve">Podstawową zasadą obsługi klienta </w:t>
      </w:r>
      <w:r w:rsidR="000E7F93">
        <w:rPr>
          <w:rFonts w:ascii="Times New Roman" w:hAnsi="Times New Roman" w:cs="Times New Roman"/>
          <w:color w:val="2C2F36"/>
          <w:sz w:val="21"/>
          <w:szCs w:val="21"/>
        </w:rPr>
        <w:t>Centrum</w:t>
      </w:r>
      <w:r w:rsidRPr="000E7F93">
        <w:rPr>
          <w:rFonts w:ascii="Times New Roman" w:hAnsi="Times New Roman" w:cs="Times New Roman"/>
          <w:color w:val="2C2F36"/>
          <w:sz w:val="21"/>
          <w:szCs w:val="21"/>
        </w:rPr>
        <w:t xml:space="preserve"> jest kontakt telefoniczny, mailowy lub elektroniczny.</w:t>
      </w:r>
      <w:r w:rsidRPr="000E7F93"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  <w:t xml:space="preserve"> Wykaz numerów telefonicznych do kontaktów w poszczególnych </w:t>
      </w:r>
      <w:r w:rsidR="00EB1C3C"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  <w:t>d</w:t>
      </w:r>
      <w:r w:rsidR="000E7F93"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  <w:t>ziałach Centrum, znajduje się na stronie internetowej pod adresem:</w:t>
      </w:r>
      <w:r w:rsidR="000E7F93"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  <w:br/>
      </w:r>
      <w:hyperlink r:id="rId5" w:history="1">
        <w:r w:rsidR="00EB1C3C" w:rsidRPr="003344F5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https://pcpr.powiat.krakow.pl/kontakt/</w:t>
        </w:r>
      </w:hyperlink>
    </w:p>
    <w:p w14:paraId="690489B9" w14:textId="3744B554" w:rsidR="00FF4F36" w:rsidRPr="000E7F93" w:rsidRDefault="00FF4F36" w:rsidP="009900F9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color w:val="2C2F36"/>
          <w:sz w:val="21"/>
          <w:szCs w:val="21"/>
        </w:rPr>
      </w:pPr>
    </w:p>
    <w:p w14:paraId="18D4A47E" w14:textId="14F2F269" w:rsidR="001464B6" w:rsidRPr="000E7F93" w:rsidRDefault="00FF4F36" w:rsidP="000055A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C2F36"/>
          <w:sz w:val="21"/>
          <w:szCs w:val="21"/>
        </w:rPr>
      </w:pPr>
      <w:r w:rsidRPr="000E7F93">
        <w:rPr>
          <w:rStyle w:val="Pogrubienie"/>
          <w:color w:val="2C2F36"/>
          <w:sz w:val="21"/>
          <w:szCs w:val="21"/>
        </w:rPr>
        <w:t>§ 5</w:t>
      </w:r>
    </w:p>
    <w:p w14:paraId="07196F4C" w14:textId="3338EA5D" w:rsidR="00FF4F36" w:rsidRPr="000E7F93" w:rsidRDefault="00FF4F36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C2F36"/>
          <w:sz w:val="21"/>
          <w:szCs w:val="21"/>
        </w:rPr>
      </w:pPr>
      <w:r w:rsidRPr="000E7F93">
        <w:rPr>
          <w:color w:val="2C2F36"/>
          <w:sz w:val="21"/>
          <w:szCs w:val="21"/>
        </w:rPr>
        <w:t xml:space="preserve">Zalecam aby wszelkie sprawy w </w:t>
      </w:r>
      <w:r w:rsidR="001464B6">
        <w:rPr>
          <w:color w:val="2C2F36"/>
          <w:sz w:val="21"/>
          <w:szCs w:val="21"/>
        </w:rPr>
        <w:t>Centrum</w:t>
      </w:r>
      <w:r w:rsidRPr="000E7F93">
        <w:rPr>
          <w:color w:val="2C2F36"/>
          <w:sz w:val="21"/>
          <w:szCs w:val="21"/>
        </w:rPr>
        <w:t xml:space="preserve"> załatwiać za pośrednictwem:</w:t>
      </w:r>
    </w:p>
    <w:p w14:paraId="54299A48" w14:textId="77777777" w:rsidR="001464B6" w:rsidRPr="000E7F93" w:rsidRDefault="001464B6" w:rsidP="001464B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F36"/>
          <w:sz w:val="21"/>
          <w:szCs w:val="21"/>
        </w:rPr>
      </w:pPr>
      <w:r w:rsidRPr="000E7F93">
        <w:rPr>
          <w:color w:val="2C2F36"/>
          <w:sz w:val="21"/>
          <w:szCs w:val="21"/>
        </w:rPr>
        <w:t>poczty tradycyjnej, elektronicznej lub telefonicznie.</w:t>
      </w:r>
    </w:p>
    <w:p w14:paraId="75CF5B8C" w14:textId="77777777" w:rsidR="00FF4F36" w:rsidRPr="000E7F93" w:rsidRDefault="00FF4F36" w:rsidP="001464B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C2F36"/>
          <w:sz w:val="21"/>
          <w:szCs w:val="21"/>
        </w:rPr>
      </w:pPr>
      <w:r w:rsidRPr="000E7F93">
        <w:rPr>
          <w:color w:val="2C2F36"/>
          <w:sz w:val="21"/>
          <w:szCs w:val="21"/>
        </w:rPr>
        <w:t>elektronicznej skrzynki podawczej – e-PUAP,</w:t>
      </w:r>
    </w:p>
    <w:p w14:paraId="3BAD9F5A" w14:textId="755E22F8" w:rsidR="00AB2A79" w:rsidRPr="000E7F93" w:rsidRDefault="00AB2A79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C2F36"/>
          <w:sz w:val="21"/>
          <w:szCs w:val="21"/>
        </w:rPr>
      </w:pPr>
    </w:p>
    <w:p w14:paraId="7E2948BF" w14:textId="474A5679" w:rsidR="001464B6" w:rsidRPr="000E7F93" w:rsidRDefault="00AB2A79" w:rsidP="000055A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C2F36"/>
          <w:sz w:val="21"/>
          <w:szCs w:val="21"/>
        </w:rPr>
      </w:pPr>
      <w:r w:rsidRPr="000E7F93">
        <w:rPr>
          <w:rStyle w:val="Pogrubienie"/>
          <w:color w:val="2C2F36"/>
          <w:sz w:val="21"/>
          <w:szCs w:val="21"/>
        </w:rPr>
        <w:t xml:space="preserve">§ </w:t>
      </w:r>
      <w:r w:rsidR="00FF4F36" w:rsidRPr="000E7F93">
        <w:rPr>
          <w:rStyle w:val="Pogrubienie"/>
          <w:color w:val="2C2F36"/>
          <w:sz w:val="21"/>
          <w:szCs w:val="21"/>
        </w:rPr>
        <w:t>6</w:t>
      </w:r>
    </w:p>
    <w:p w14:paraId="377068A6" w14:textId="6CDC97FD" w:rsidR="00FF4F36" w:rsidRPr="000E7F93" w:rsidRDefault="00FF4F36" w:rsidP="001464B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</w:pPr>
      <w:r w:rsidRPr="000E7F93"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  <w:t xml:space="preserve">W sytuacji niecierpiącej zwłoki, której nie podjęcie w sposób osobisty w siedzibie </w:t>
      </w:r>
      <w:r w:rsidR="00EB1C3C"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  <w:t>Centrum</w:t>
      </w:r>
      <w:r w:rsidRPr="000E7F93"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  <w:t xml:space="preserve"> mogłoby wyrządzić niepowetowaną stratę lub spowodować zagrożenie zdrowia lub życia ludzkiego możliwa jest osobista wizyta </w:t>
      </w:r>
      <w:r w:rsidR="00EB1C3C"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  <w:br/>
      </w:r>
      <w:r w:rsidRPr="000E7F93"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  <w:t xml:space="preserve">w </w:t>
      </w:r>
      <w:r w:rsidR="00EB1C3C"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  <w:t>Centrum</w:t>
      </w:r>
      <w:r w:rsidRPr="000E7F93">
        <w:rPr>
          <w:rFonts w:ascii="Times New Roman" w:eastAsia="Times New Roman" w:hAnsi="Times New Roman" w:cs="Times New Roman"/>
          <w:color w:val="2C2F36"/>
          <w:sz w:val="21"/>
          <w:szCs w:val="21"/>
          <w:lang w:eastAsia="pl-PL"/>
        </w:rPr>
        <w:t>.</w:t>
      </w:r>
    </w:p>
    <w:p w14:paraId="66B63583" w14:textId="77777777" w:rsidR="00FF4F36" w:rsidRPr="000E7F93" w:rsidRDefault="00FF4F36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C2F36"/>
          <w:sz w:val="21"/>
          <w:szCs w:val="21"/>
        </w:rPr>
      </w:pPr>
    </w:p>
    <w:p w14:paraId="028F7DC2" w14:textId="09E43FDE" w:rsidR="00FF4F36" w:rsidRPr="000E7F93" w:rsidRDefault="00AB2A79" w:rsidP="000055A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C2F36"/>
          <w:sz w:val="21"/>
          <w:szCs w:val="21"/>
        </w:rPr>
      </w:pPr>
      <w:r w:rsidRPr="000E7F93">
        <w:rPr>
          <w:rStyle w:val="Pogrubienie"/>
          <w:color w:val="2C2F36"/>
          <w:sz w:val="21"/>
          <w:szCs w:val="21"/>
        </w:rPr>
        <w:t xml:space="preserve">§ </w:t>
      </w:r>
      <w:r w:rsidR="00FF4F36" w:rsidRPr="000E7F93">
        <w:rPr>
          <w:rStyle w:val="Pogrubienie"/>
          <w:color w:val="2C2F36"/>
          <w:sz w:val="21"/>
          <w:szCs w:val="21"/>
        </w:rPr>
        <w:t>7</w:t>
      </w:r>
    </w:p>
    <w:p w14:paraId="6CEA7FBB" w14:textId="77777777" w:rsidR="00FF4F36" w:rsidRPr="000E7F93" w:rsidRDefault="00FF4F36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C2F36"/>
          <w:sz w:val="21"/>
          <w:szCs w:val="21"/>
        </w:rPr>
      </w:pPr>
      <w:r w:rsidRPr="000E7F93">
        <w:rPr>
          <w:color w:val="2C2F36"/>
          <w:sz w:val="21"/>
          <w:szCs w:val="21"/>
        </w:rPr>
        <w:t>Zarządzenie wchodzi w życie z dniem podpisania.</w:t>
      </w:r>
    </w:p>
    <w:p w14:paraId="3E590145" w14:textId="77777777" w:rsidR="00FF4F36" w:rsidRPr="000E7F93" w:rsidRDefault="00FF4F36" w:rsidP="001464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2C2F36"/>
          <w:sz w:val="21"/>
          <w:szCs w:val="21"/>
        </w:rPr>
      </w:pPr>
    </w:p>
    <w:sectPr w:rsidR="00FF4F36" w:rsidRPr="000E7F93" w:rsidSect="00D35489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3B7"/>
    <w:multiLevelType w:val="hybridMultilevel"/>
    <w:tmpl w:val="BFF6E2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A17"/>
    <w:multiLevelType w:val="multilevel"/>
    <w:tmpl w:val="2BA83AD2"/>
    <w:lvl w:ilvl="0">
      <w:start w:val="3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08"/>
      <w:numFmt w:val="decimal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A7A7416"/>
    <w:multiLevelType w:val="hybridMultilevel"/>
    <w:tmpl w:val="8CECC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A3837"/>
    <w:multiLevelType w:val="multilevel"/>
    <w:tmpl w:val="BB4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E1E43"/>
    <w:multiLevelType w:val="hybridMultilevel"/>
    <w:tmpl w:val="48401C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AC19A6"/>
    <w:multiLevelType w:val="multilevel"/>
    <w:tmpl w:val="30E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67535"/>
    <w:multiLevelType w:val="hybridMultilevel"/>
    <w:tmpl w:val="C5549918"/>
    <w:lvl w:ilvl="0" w:tplc="97504D9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A95ED9"/>
    <w:multiLevelType w:val="hybridMultilevel"/>
    <w:tmpl w:val="49E692D8"/>
    <w:lvl w:ilvl="0" w:tplc="EB223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40AFB"/>
    <w:multiLevelType w:val="hybridMultilevel"/>
    <w:tmpl w:val="C21895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4214B"/>
    <w:multiLevelType w:val="hybridMultilevel"/>
    <w:tmpl w:val="CDDE4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760B08"/>
    <w:multiLevelType w:val="multilevel"/>
    <w:tmpl w:val="B70A6A2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6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A3213E6"/>
    <w:multiLevelType w:val="hybridMultilevel"/>
    <w:tmpl w:val="2AE29C9E"/>
    <w:lvl w:ilvl="0" w:tplc="6D304F2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3F7FF0"/>
    <w:multiLevelType w:val="hybridMultilevel"/>
    <w:tmpl w:val="6D98FC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C0F"/>
    <w:multiLevelType w:val="hybridMultilevel"/>
    <w:tmpl w:val="49E692D8"/>
    <w:lvl w:ilvl="0" w:tplc="EB223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5"/>
    <w:rsid w:val="000055A1"/>
    <w:rsid w:val="00014271"/>
    <w:rsid w:val="00086C4F"/>
    <w:rsid w:val="000B4F8F"/>
    <w:rsid w:val="000E7F93"/>
    <w:rsid w:val="001464B6"/>
    <w:rsid w:val="00156FE2"/>
    <w:rsid w:val="00166400"/>
    <w:rsid w:val="001B0F21"/>
    <w:rsid w:val="0026170F"/>
    <w:rsid w:val="002D21B7"/>
    <w:rsid w:val="003B131D"/>
    <w:rsid w:val="003D4DDB"/>
    <w:rsid w:val="00413C39"/>
    <w:rsid w:val="005F26A3"/>
    <w:rsid w:val="00646E35"/>
    <w:rsid w:val="00762A56"/>
    <w:rsid w:val="007F7AEE"/>
    <w:rsid w:val="00806F4A"/>
    <w:rsid w:val="008630B5"/>
    <w:rsid w:val="00953694"/>
    <w:rsid w:val="009900F9"/>
    <w:rsid w:val="00A37340"/>
    <w:rsid w:val="00A5372F"/>
    <w:rsid w:val="00A91367"/>
    <w:rsid w:val="00A93900"/>
    <w:rsid w:val="00AB2A79"/>
    <w:rsid w:val="00BC0044"/>
    <w:rsid w:val="00BD5599"/>
    <w:rsid w:val="00BF0F83"/>
    <w:rsid w:val="00C21A85"/>
    <w:rsid w:val="00CF0E7E"/>
    <w:rsid w:val="00CF3377"/>
    <w:rsid w:val="00D35489"/>
    <w:rsid w:val="00D6762D"/>
    <w:rsid w:val="00E3406E"/>
    <w:rsid w:val="00E362DB"/>
    <w:rsid w:val="00E74F16"/>
    <w:rsid w:val="00EB1C3C"/>
    <w:rsid w:val="00EF0799"/>
    <w:rsid w:val="00F476FF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2D19"/>
  <w15:docId w15:val="{F95A1854-B25B-4581-A57B-5AF7186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6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0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30B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46E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4F8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B4F8F"/>
    <w:rPr>
      <w:color w:val="954F72" w:themeColor="followedHyperlink"/>
      <w:u w:val="single"/>
    </w:rPr>
  </w:style>
  <w:style w:type="character" w:customStyle="1" w:styleId="sjp-korpus-slowo">
    <w:name w:val="sjp-korpus-slowo"/>
    <w:basedOn w:val="Domylnaczcionkaakapitu"/>
    <w:rsid w:val="00BC0044"/>
  </w:style>
  <w:style w:type="character" w:styleId="Nierozpoznanawzmianka">
    <w:name w:val="Unresolved Mention"/>
    <w:basedOn w:val="Domylnaczcionkaakapitu"/>
    <w:uiPriority w:val="99"/>
    <w:semiHidden/>
    <w:unhideWhenUsed/>
    <w:rsid w:val="0099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pr.powiat.krakow.pl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Podsiadło 2</dc:creator>
  <cp:keywords/>
  <dc:description/>
  <cp:lastModifiedBy>Łukasz Martyna</cp:lastModifiedBy>
  <cp:revision>9</cp:revision>
  <cp:lastPrinted>2020-03-14T11:40:00Z</cp:lastPrinted>
  <dcterms:created xsi:type="dcterms:W3CDTF">2020-03-23T12:05:00Z</dcterms:created>
  <dcterms:modified xsi:type="dcterms:W3CDTF">2020-03-24T07:14:00Z</dcterms:modified>
</cp:coreProperties>
</file>