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03" w:rsidRDefault="00DA57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5979">
        <w:rPr>
          <w:noProof/>
          <w:lang w:eastAsia="pl-PL"/>
        </w:rPr>
        <w:drawing>
          <wp:inline distT="0" distB="0" distL="0" distR="0" wp14:anchorId="41150D2C" wp14:editId="5FA7158B">
            <wp:extent cx="5760720" cy="1995805"/>
            <wp:effectExtent l="0" t="0" r="0" b="0"/>
            <wp:docPr id="1" name="Obraz 1" descr="Z:\Asystent ON 2021\Oznaczenie strony www - AOON 2021 i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systent ON 2021\Oznaczenie strony www - AOON 2021 in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03" w:rsidRDefault="00DA57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32F00" w:rsidRDefault="00E71A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1AC1">
        <w:rPr>
          <w:rFonts w:ascii="Times New Roman" w:hAnsi="Times New Roman" w:cs="Times New Roman"/>
          <w:b/>
          <w:i/>
          <w:sz w:val="28"/>
          <w:szCs w:val="28"/>
        </w:rPr>
        <w:t>Program wyrównywania różnic między</w:t>
      </w:r>
      <w:r w:rsidR="00385611">
        <w:rPr>
          <w:rFonts w:ascii="Times New Roman" w:hAnsi="Times New Roman" w:cs="Times New Roman"/>
          <w:b/>
          <w:i/>
          <w:sz w:val="28"/>
          <w:szCs w:val="28"/>
        </w:rPr>
        <w:t xml:space="preserve"> regionami III – realizacja 2022</w:t>
      </w:r>
      <w:r w:rsidRPr="00E71AC1">
        <w:rPr>
          <w:rFonts w:ascii="Times New Roman" w:hAnsi="Times New Roman" w:cs="Times New Roman"/>
          <w:b/>
          <w:i/>
          <w:sz w:val="28"/>
          <w:szCs w:val="28"/>
        </w:rPr>
        <w:t>r.</w:t>
      </w:r>
    </w:p>
    <w:p w:rsidR="00E71AC1" w:rsidRDefault="00E71AC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71AC1" w:rsidRDefault="00E71AC1" w:rsidP="00474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Krakowski przystąpił do</w:t>
      </w:r>
      <w:r w:rsidR="00474DF1"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A17DF2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474DF1">
        <w:rPr>
          <w:rFonts w:ascii="Times New Roman" w:hAnsi="Times New Roman" w:cs="Times New Roman"/>
          <w:sz w:val="24"/>
          <w:szCs w:val="24"/>
        </w:rPr>
        <w:t>Programu wyrównywania różnic między   regionami – III” i złożył do Oddziału Małopolskiego Państwowego Funduszu Rehabilitacji Osób Niepełnosprawnych stosowne Wystąpienie w sprawie uczestnictwa w Programie  - obszar B, D, F.</w:t>
      </w:r>
    </w:p>
    <w:p w:rsidR="00474DF1" w:rsidRDefault="00474DF1" w:rsidP="00474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decyzją PFRON przyznano dofinansowanie na realizację projektów w obszarach:</w:t>
      </w:r>
    </w:p>
    <w:p w:rsidR="00474DF1" w:rsidRDefault="00474DF1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FB5">
        <w:rPr>
          <w:rFonts w:ascii="Times New Roman" w:hAnsi="Times New Roman" w:cs="Times New Roman"/>
          <w:b/>
          <w:i/>
          <w:sz w:val="24"/>
          <w:szCs w:val="24"/>
        </w:rPr>
        <w:t>OBSZAR B</w:t>
      </w:r>
      <w:r w:rsidRPr="00663FB5">
        <w:rPr>
          <w:rFonts w:ascii="Times New Roman" w:hAnsi="Times New Roman" w:cs="Times New Roman"/>
          <w:sz w:val="24"/>
          <w:szCs w:val="24"/>
        </w:rPr>
        <w:t xml:space="preserve"> </w:t>
      </w:r>
      <w:r w:rsidR="00663FB5" w:rsidRPr="00663FB5">
        <w:rPr>
          <w:rFonts w:ascii="Times New Roman" w:hAnsi="Times New Roman" w:cs="Times New Roman"/>
          <w:sz w:val="24"/>
          <w:szCs w:val="24"/>
        </w:rPr>
        <w:t>dotyczący likwidacji barier w zakresie umożliwienia osobom niepełnosprawnym poruszania się i komunikowania</w:t>
      </w:r>
      <w:r w:rsidR="00385611">
        <w:rPr>
          <w:rFonts w:ascii="Times New Roman" w:hAnsi="Times New Roman" w:cs="Times New Roman"/>
          <w:sz w:val="24"/>
          <w:szCs w:val="24"/>
        </w:rPr>
        <w:t xml:space="preserve"> – 1 projekt</w:t>
      </w:r>
      <w:r w:rsidR="00663FB5">
        <w:rPr>
          <w:rFonts w:ascii="Times New Roman" w:hAnsi="Times New Roman" w:cs="Times New Roman"/>
          <w:sz w:val="24"/>
          <w:szCs w:val="24"/>
        </w:rPr>
        <w:t>;</w:t>
      </w:r>
      <w:r w:rsidR="00385611">
        <w:rPr>
          <w:rFonts w:ascii="Times New Roman" w:hAnsi="Times New Roman" w:cs="Times New Roman"/>
          <w:sz w:val="24"/>
          <w:szCs w:val="24"/>
        </w:rPr>
        <w:t xml:space="preserve"> kwota dofinansowania: 13 663,95</w:t>
      </w:r>
      <w:r w:rsidR="00663FB5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63FB5" w:rsidRDefault="00663FB5" w:rsidP="00663F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63FB5" w:rsidRDefault="00663FB5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OBSZAR D </w:t>
      </w:r>
      <w:r>
        <w:rPr>
          <w:rFonts w:ascii="Times New Roman" w:hAnsi="Times New Roman" w:cs="Times New Roman"/>
          <w:sz w:val="24"/>
          <w:szCs w:val="24"/>
        </w:rPr>
        <w:t>dotyczący likwidacji barier transportowych – 1 projekt;</w:t>
      </w:r>
      <w:r w:rsidR="00385611">
        <w:rPr>
          <w:rFonts w:ascii="Times New Roman" w:hAnsi="Times New Roman" w:cs="Times New Roman"/>
          <w:sz w:val="24"/>
          <w:szCs w:val="24"/>
        </w:rPr>
        <w:t xml:space="preserve"> kwota dofinansowania: 120 000,00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63FB5" w:rsidRPr="00663FB5" w:rsidRDefault="00663FB5" w:rsidP="00663FB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3FB5" w:rsidRDefault="00663FB5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OBSZAR F </w:t>
      </w:r>
      <w:r>
        <w:rPr>
          <w:rFonts w:ascii="Times New Roman" w:hAnsi="Times New Roman" w:cs="Times New Roman"/>
          <w:sz w:val="24"/>
          <w:szCs w:val="24"/>
        </w:rPr>
        <w:t>dotyczący tworzenia  warsztatów terapii zajęciowej oraz przeciwdziałanie degradacji infrastruktury istniejących warsztatów terapii zajęciowej – 1 projekt; kwota dofinansow</w:t>
      </w:r>
      <w:r w:rsidR="00385611">
        <w:rPr>
          <w:rFonts w:ascii="Times New Roman" w:hAnsi="Times New Roman" w:cs="Times New Roman"/>
          <w:sz w:val="24"/>
          <w:szCs w:val="24"/>
        </w:rPr>
        <w:t xml:space="preserve">ania: 118 935,84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:rsidR="00663FB5" w:rsidRPr="00663FB5" w:rsidRDefault="00663FB5" w:rsidP="00663FB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3FB5" w:rsidRPr="00663FB5" w:rsidRDefault="00663FB5" w:rsidP="00663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 dofinansowanie na realizację</w:t>
      </w:r>
      <w:r w:rsidR="0086093D">
        <w:rPr>
          <w:rFonts w:ascii="Times New Roman" w:hAnsi="Times New Roman" w:cs="Times New Roman"/>
          <w:sz w:val="24"/>
          <w:szCs w:val="24"/>
        </w:rPr>
        <w:t xml:space="preserve"> i obsługę</w:t>
      </w:r>
      <w:r>
        <w:rPr>
          <w:rFonts w:ascii="Times New Roman" w:hAnsi="Times New Roman" w:cs="Times New Roman"/>
          <w:sz w:val="24"/>
          <w:szCs w:val="24"/>
        </w:rPr>
        <w:t xml:space="preserve"> projektów – obszar B, D</w:t>
      </w:r>
      <w:r w:rsidR="00A17D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="0086093D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85611">
        <w:rPr>
          <w:rFonts w:ascii="Times New Roman" w:hAnsi="Times New Roman" w:cs="Times New Roman"/>
          <w:sz w:val="24"/>
          <w:szCs w:val="24"/>
        </w:rPr>
        <w:t>decyzją PFRON wynosi: 258 914,78</w:t>
      </w:r>
      <w:r w:rsidR="0086093D">
        <w:rPr>
          <w:rFonts w:ascii="Times New Roman" w:hAnsi="Times New Roman" w:cs="Times New Roman"/>
          <w:sz w:val="24"/>
          <w:szCs w:val="24"/>
        </w:rPr>
        <w:t xml:space="preserve"> zł.</w:t>
      </w:r>
    </w:p>
    <w:sectPr w:rsidR="00663FB5" w:rsidRPr="0066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65A8"/>
    <w:multiLevelType w:val="hybridMultilevel"/>
    <w:tmpl w:val="5490881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2236C4"/>
    <w:multiLevelType w:val="hybridMultilevel"/>
    <w:tmpl w:val="8B1E6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656"/>
    <w:multiLevelType w:val="hybridMultilevel"/>
    <w:tmpl w:val="25CA16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78CD"/>
    <w:multiLevelType w:val="hybridMultilevel"/>
    <w:tmpl w:val="27AE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8"/>
    <w:rsid w:val="00332F00"/>
    <w:rsid w:val="00385611"/>
    <w:rsid w:val="00474DF1"/>
    <w:rsid w:val="00663FB5"/>
    <w:rsid w:val="0086093D"/>
    <w:rsid w:val="008F1CC8"/>
    <w:rsid w:val="00A17DF2"/>
    <w:rsid w:val="00DA5703"/>
    <w:rsid w:val="00E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AC448-0BED-495F-8D1F-3736450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Ewa Kielian</cp:lastModifiedBy>
  <cp:revision>5</cp:revision>
  <dcterms:created xsi:type="dcterms:W3CDTF">2021-09-22T11:16:00Z</dcterms:created>
  <dcterms:modified xsi:type="dcterms:W3CDTF">2022-09-05T05:46:00Z</dcterms:modified>
</cp:coreProperties>
</file>