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A9FB" w14:textId="13D58517" w:rsidR="00D57817" w:rsidRPr="008A13A5" w:rsidRDefault="005611B8" w:rsidP="009C35B4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 w:cs="Times New Roman"/>
        </w:rPr>
      </w:pPr>
      <w:r w:rsidRPr="008A13A5">
        <w:rPr>
          <w:rFonts w:ascii="Times New Roman" w:hAnsi="Times New Roman" w:cs="Times New Roman"/>
        </w:rPr>
        <w:t xml:space="preserve">Załącznik </w:t>
      </w:r>
      <w:r w:rsidR="00514734">
        <w:rPr>
          <w:rFonts w:ascii="Times New Roman" w:hAnsi="Times New Roman" w:cs="Times New Roman"/>
        </w:rPr>
        <w:t>nr 1</w:t>
      </w:r>
      <w:r w:rsidR="00C32D69">
        <w:rPr>
          <w:rFonts w:ascii="Times New Roman" w:hAnsi="Times New Roman" w:cs="Times New Roman"/>
        </w:rPr>
        <w:t xml:space="preserve">  </w:t>
      </w:r>
      <w:r w:rsidR="00514734">
        <w:rPr>
          <w:rFonts w:ascii="Times New Roman" w:hAnsi="Times New Roman" w:cs="Times New Roman"/>
        </w:rPr>
        <w:t xml:space="preserve">do </w:t>
      </w:r>
      <w:r w:rsidRPr="008A13A5">
        <w:rPr>
          <w:rFonts w:ascii="Times New Roman" w:hAnsi="Times New Roman" w:cs="Times New Roman"/>
        </w:rPr>
        <w:t xml:space="preserve">Uchwały  nr </w:t>
      </w:r>
      <w:r w:rsidR="00DF6746">
        <w:rPr>
          <w:rFonts w:ascii="Times New Roman" w:hAnsi="Times New Roman" w:cs="Times New Roman"/>
        </w:rPr>
        <w:t>61</w:t>
      </w:r>
      <w:r w:rsidR="00A5620B">
        <w:rPr>
          <w:rFonts w:ascii="Times New Roman" w:hAnsi="Times New Roman" w:cs="Times New Roman"/>
        </w:rPr>
        <w:t>/20</w:t>
      </w:r>
      <w:r w:rsidR="00576956">
        <w:rPr>
          <w:rFonts w:ascii="Times New Roman" w:hAnsi="Times New Roman" w:cs="Times New Roman"/>
        </w:rPr>
        <w:t>2</w:t>
      </w:r>
      <w:r w:rsidR="009539F2">
        <w:rPr>
          <w:rFonts w:ascii="Times New Roman" w:hAnsi="Times New Roman" w:cs="Times New Roman"/>
        </w:rPr>
        <w:t>5</w:t>
      </w:r>
    </w:p>
    <w:p w14:paraId="3E6AC9F7" w14:textId="77777777" w:rsidR="00D57817" w:rsidRPr="008A13A5" w:rsidRDefault="00D57817" w:rsidP="009C35B4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 w:cs="Times New Roman"/>
        </w:rPr>
      </w:pPr>
      <w:r w:rsidRPr="008A13A5">
        <w:rPr>
          <w:rFonts w:ascii="Times New Roman" w:hAnsi="Times New Roman" w:cs="Times New Roman"/>
        </w:rPr>
        <w:t>Zarządu Powiatu w Krakowie</w:t>
      </w:r>
    </w:p>
    <w:p w14:paraId="21D2E305" w14:textId="2DE5942A" w:rsidR="00D57817" w:rsidRPr="008A13A5" w:rsidRDefault="00756B17" w:rsidP="009C35B4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 w:cs="Times New Roman"/>
        </w:rPr>
      </w:pPr>
      <w:r w:rsidRPr="008A13A5">
        <w:rPr>
          <w:rFonts w:ascii="Times New Roman" w:hAnsi="Times New Roman" w:cs="Times New Roman"/>
        </w:rPr>
        <w:t xml:space="preserve">z dnia </w:t>
      </w:r>
      <w:r w:rsidR="00DF6746">
        <w:rPr>
          <w:rFonts w:ascii="Times New Roman" w:hAnsi="Times New Roman" w:cs="Times New Roman"/>
        </w:rPr>
        <w:t>26 lutego</w:t>
      </w:r>
      <w:r w:rsidR="00D561E0" w:rsidRPr="008A13A5">
        <w:rPr>
          <w:rFonts w:ascii="Times New Roman" w:hAnsi="Times New Roman" w:cs="Times New Roman"/>
        </w:rPr>
        <w:t xml:space="preserve"> </w:t>
      </w:r>
      <w:r w:rsidR="00A5620B">
        <w:rPr>
          <w:rFonts w:ascii="Times New Roman" w:hAnsi="Times New Roman" w:cs="Times New Roman"/>
        </w:rPr>
        <w:t>20</w:t>
      </w:r>
      <w:r w:rsidR="00576956">
        <w:rPr>
          <w:rFonts w:ascii="Times New Roman" w:hAnsi="Times New Roman" w:cs="Times New Roman"/>
        </w:rPr>
        <w:t>2</w:t>
      </w:r>
      <w:r w:rsidR="009539F2">
        <w:rPr>
          <w:rFonts w:ascii="Times New Roman" w:hAnsi="Times New Roman" w:cs="Times New Roman"/>
        </w:rPr>
        <w:t>5</w:t>
      </w:r>
      <w:r w:rsidR="006F3B46">
        <w:rPr>
          <w:rFonts w:ascii="Times New Roman" w:hAnsi="Times New Roman" w:cs="Times New Roman"/>
        </w:rPr>
        <w:t xml:space="preserve"> </w:t>
      </w:r>
      <w:r w:rsidR="00D57817" w:rsidRPr="008A13A5">
        <w:rPr>
          <w:rFonts w:ascii="Times New Roman" w:hAnsi="Times New Roman" w:cs="Times New Roman"/>
        </w:rPr>
        <w:t>roku</w:t>
      </w:r>
    </w:p>
    <w:p w14:paraId="325C0BF0" w14:textId="77777777" w:rsidR="00D57817" w:rsidRPr="008A13A5" w:rsidRDefault="00D57817" w:rsidP="009C35B4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</w:p>
    <w:p w14:paraId="1042B6DB" w14:textId="77777777" w:rsidR="00E9090B" w:rsidRDefault="00E9090B" w:rsidP="006F6184">
      <w:pPr>
        <w:pStyle w:val="NormalnyWeb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</w:rPr>
      </w:pPr>
    </w:p>
    <w:p w14:paraId="09AD121C" w14:textId="77777777" w:rsidR="001964E9" w:rsidRPr="008A13A5" w:rsidRDefault="001964E9" w:rsidP="006F6184">
      <w:pPr>
        <w:pStyle w:val="NormalnyWeb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</w:rPr>
      </w:pPr>
    </w:p>
    <w:p w14:paraId="4F9C7F9B" w14:textId="77777777" w:rsidR="00D57817" w:rsidRPr="008A13A5" w:rsidRDefault="00D57817" w:rsidP="009C35B4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</w:rPr>
      </w:pPr>
      <w:r w:rsidRPr="008A13A5">
        <w:rPr>
          <w:rFonts w:ascii="Times New Roman" w:hAnsi="Times New Roman" w:cs="Times New Roman"/>
          <w:color w:val="000000"/>
        </w:rPr>
        <w:t xml:space="preserve">    </w:t>
      </w:r>
    </w:p>
    <w:p w14:paraId="41D8496E" w14:textId="47AB229C" w:rsidR="00D57817" w:rsidRPr="00B451CA" w:rsidRDefault="00AD4BE2" w:rsidP="006D11BC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>Procedura</w:t>
      </w:r>
      <w:r w:rsidR="00D57817" w:rsidRPr="00B451CA">
        <w:rPr>
          <w:rFonts w:ascii="Times New Roman" w:hAnsi="Times New Roman" w:cs="Times New Roman"/>
          <w:b/>
          <w:bCs/>
          <w:spacing w:val="8"/>
        </w:rPr>
        <w:t xml:space="preserve"> rozpatrywania wniosków w ramach programu</w:t>
      </w:r>
    </w:p>
    <w:p w14:paraId="2185DEEC" w14:textId="77777777" w:rsidR="00D57817" w:rsidRPr="00B451CA" w:rsidRDefault="00376199" w:rsidP="006D11BC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"Aktywny samorząd" </w:t>
      </w:r>
      <w:r w:rsidR="00D57817" w:rsidRPr="00B451CA">
        <w:rPr>
          <w:rFonts w:ascii="Times New Roman" w:hAnsi="Times New Roman" w:cs="Times New Roman"/>
          <w:b/>
          <w:bCs/>
          <w:spacing w:val="8"/>
        </w:rPr>
        <w:t>w Powiecie Krakowskim</w:t>
      </w:r>
      <w:r w:rsidR="006E2611" w:rsidRPr="00B451CA">
        <w:rPr>
          <w:rFonts w:ascii="Times New Roman" w:hAnsi="Times New Roman" w:cs="Times New Roman"/>
          <w:b/>
          <w:bCs/>
          <w:spacing w:val="8"/>
        </w:rPr>
        <w:t>.</w:t>
      </w:r>
    </w:p>
    <w:p w14:paraId="27C5D509" w14:textId="77777777" w:rsidR="00D57817" w:rsidRPr="008A13A5" w:rsidRDefault="00D57817" w:rsidP="006F6184">
      <w:pPr>
        <w:pStyle w:val="NormalnyWeb"/>
        <w:spacing w:before="120" w:beforeAutospacing="0" w:after="0" w:afterAutospacing="0" w:line="276" w:lineRule="auto"/>
        <w:rPr>
          <w:rFonts w:ascii="Times New Roman" w:hAnsi="Times New Roman" w:cs="Times New Roman"/>
          <w:b/>
          <w:color w:val="000000"/>
          <w:spacing w:val="8"/>
          <w:kern w:val="2"/>
        </w:rPr>
      </w:pPr>
    </w:p>
    <w:p w14:paraId="6B8A70D1" w14:textId="77777777" w:rsidR="006F6184" w:rsidRDefault="006F6184" w:rsidP="009C35B4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pacing w:val="8"/>
        </w:rPr>
      </w:pPr>
    </w:p>
    <w:p w14:paraId="3916E4C2" w14:textId="77777777" w:rsidR="00D57817" w:rsidRPr="00EB3658" w:rsidRDefault="00D57817" w:rsidP="009C35B4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pacing w:val="8"/>
        </w:rPr>
      </w:pPr>
      <w:r w:rsidRPr="00EB3658">
        <w:rPr>
          <w:rFonts w:ascii="Times New Roman" w:hAnsi="Times New Roman" w:cs="Times New Roman"/>
          <w:b/>
          <w:bCs/>
          <w:spacing w:val="8"/>
        </w:rPr>
        <w:t>Rozdział I</w:t>
      </w:r>
    </w:p>
    <w:p w14:paraId="3E52B06E" w14:textId="77777777" w:rsidR="00D57817" w:rsidRPr="00EB3658" w:rsidRDefault="00D57817" w:rsidP="009C35B4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pacing w:val="8"/>
        </w:rPr>
      </w:pPr>
      <w:r w:rsidRPr="00EB3658">
        <w:rPr>
          <w:rFonts w:ascii="Times New Roman" w:hAnsi="Times New Roman" w:cs="Times New Roman"/>
          <w:b/>
          <w:bCs/>
          <w:spacing w:val="8"/>
        </w:rPr>
        <w:t>Termin, miejsce przyjmowania i rozpatrywania wniosków</w:t>
      </w:r>
      <w:r w:rsidRPr="00EB3658">
        <w:rPr>
          <w:rFonts w:ascii="Times New Roman" w:hAnsi="Times New Roman" w:cs="Times New Roman"/>
          <w:spacing w:val="8"/>
        </w:rPr>
        <w:t xml:space="preserve"> </w:t>
      </w:r>
    </w:p>
    <w:p w14:paraId="05475085" w14:textId="77777777" w:rsidR="00D57817" w:rsidRPr="00E0154F" w:rsidRDefault="00D57817" w:rsidP="00E0154F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pacing w:val="8"/>
        </w:rPr>
      </w:pPr>
    </w:p>
    <w:p w14:paraId="479ADA32" w14:textId="32FD7128" w:rsidR="00EF6387" w:rsidRDefault="0059626F" w:rsidP="006C4A17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>§ 1</w:t>
      </w:r>
    </w:p>
    <w:p w14:paraId="3FEAD004" w14:textId="77777777" w:rsidR="006C4A17" w:rsidRPr="006C4A17" w:rsidRDefault="006C4A17" w:rsidP="006C4A17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pacing w:val="8"/>
        </w:rPr>
      </w:pPr>
    </w:p>
    <w:p w14:paraId="789BC6BA" w14:textId="0FC8B3E4" w:rsidR="006F3B46" w:rsidRPr="006F3B46" w:rsidRDefault="00D57817" w:rsidP="006F3B4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1715D6">
        <w:rPr>
          <w:rFonts w:ascii="Times New Roman" w:hAnsi="Times New Roman" w:cs="Times New Roman"/>
          <w:spacing w:val="8"/>
        </w:rPr>
        <w:t xml:space="preserve">Wnioski </w:t>
      </w:r>
      <w:r w:rsidR="0059626F">
        <w:rPr>
          <w:rFonts w:ascii="Times New Roman" w:hAnsi="Times New Roman" w:cs="Times New Roman"/>
          <w:spacing w:val="8"/>
        </w:rPr>
        <w:t>o dofinansowanie ze środków</w:t>
      </w:r>
      <w:r w:rsidR="002E527C">
        <w:rPr>
          <w:rFonts w:ascii="Times New Roman" w:hAnsi="Times New Roman" w:cs="Times New Roman"/>
          <w:spacing w:val="8"/>
        </w:rPr>
        <w:t xml:space="preserve"> Państwowego Funduszu Rehabilitacji Osób Niepełnosprawnych</w:t>
      </w:r>
      <w:r w:rsidR="0059626F">
        <w:rPr>
          <w:rFonts w:ascii="Times New Roman" w:hAnsi="Times New Roman" w:cs="Times New Roman"/>
          <w:spacing w:val="8"/>
        </w:rPr>
        <w:t xml:space="preserve"> </w:t>
      </w:r>
      <w:r w:rsidR="002E527C">
        <w:rPr>
          <w:rFonts w:ascii="Times New Roman" w:hAnsi="Times New Roman" w:cs="Times New Roman"/>
          <w:spacing w:val="8"/>
        </w:rPr>
        <w:t>(</w:t>
      </w:r>
      <w:r w:rsidR="0059626F">
        <w:rPr>
          <w:rFonts w:ascii="Times New Roman" w:hAnsi="Times New Roman" w:cs="Times New Roman"/>
          <w:spacing w:val="8"/>
        </w:rPr>
        <w:t>PFRON</w:t>
      </w:r>
      <w:r w:rsidR="002E527C">
        <w:rPr>
          <w:rFonts w:ascii="Times New Roman" w:hAnsi="Times New Roman" w:cs="Times New Roman"/>
          <w:spacing w:val="8"/>
        </w:rPr>
        <w:t>)</w:t>
      </w:r>
      <w:r w:rsidR="0059626F">
        <w:rPr>
          <w:rFonts w:ascii="Times New Roman" w:hAnsi="Times New Roman" w:cs="Times New Roman"/>
          <w:spacing w:val="8"/>
        </w:rPr>
        <w:t xml:space="preserve"> w ramach programu ,,Aktywny samorząd” </w:t>
      </w:r>
      <w:r w:rsidR="00EF6387" w:rsidRPr="0066015D">
        <w:rPr>
          <w:rFonts w:ascii="Times New Roman" w:hAnsi="Times New Roman" w:cs="Times New Roman"/>
          <w:spacing w:val="8"/>
        </w:rPr>
        <w:t>należy składać elektronicznie</w:t>
      </w:r>
      <w:r w:rsidR="009928C5" w:rsidRPr="0066015D">
        <w:rPr>
          <w:rFonts w:ascii="Times New Roman" w:hAnsi="Times New Roman" w:cs="Times New Roman"/>
          <w:spacing w:val="8"/>
        </w:rPr>
        <w:t xml:space="preserve"> pod adresem </w:t>
      </w:r>
      <w:hyperlink r:id="rId8" w:history="1">
        <w:r w:rsidR="009928C5" w:rsidRPr="0066015D">
          <w:rPr>
            <w:rStyle w:val="Hipercze"/>
            <w:rFonts w:ascii="Times New Roman" w:hAnsi="Times New Roman" w:cs="Times New Roman"/>
            <w:color w:val="auto"/>
          </w:rPr>
          <w:t>https://sow.pfron.org.pl/</w:t>
        </w:r>
      </w:hyperlink>
      <w:r w:rsidR="00320E71" w:rsidRPr="0066015D">
        <w:rPr>
          <w:rFonts w:ascii="Times New Roman" w:hAnsi="Times New Roman" w:cs="Times New Roman"/>
          <w:spacing w:val="8"/>
        </w:rPr>
        <w:t xml:space="preserve"> za pośrednictwem Systemu Obsługi Wsparcia</w:t>
      </w:r>
      <w:r w:rsidR="004B68BD" w:rsidRPr="0066015D">
        <w:rPr>
          <w:rFonts w:ascii="Times New Roman" w:hAnsi="Times New Roman" w:cs="Times New Roman"/>
          <w:spacing w:val="8"/>
        </w:rPr>
        <w:t>, zwan</w:t>
      </w:r>
      <w:r w:rsidR="002E527C">
        <w:rPr>
          <w:rFonts w:ascii="Times New Roman" w:hAnsi="Times New Roman" w:cs="Times New Roman"/>
          <w:spacing w:val="8"/>
        </w:rPr>
        <w:t>ego</w:t>
      </w:r>
      <w:r w:rsidR="004B68BD" w:rsidRPr="0066015D">
        <w:rPr>
          <w:rFonts w:ascii="Times New Roman" w:hAnsi="Times New Roman" w:cs="Times New Roman"/>
          <w:spacing w:val="8"/>
        </w:rPr>
        <w:t xml:space="preserve"> dalej </w:t>
      </w:r>
      <w:r w:rsidR="00922C7F" w:rsidRPr="0066015D">
        <w:rPr>
          <w:rFonts w:ascii="Times New Roman" w:hAnsi="Times New Roman" w:cs="Times New Roman"/>
          <w:spacing w:val="8"/>
        </w:rPr>
        <w:t>SOW</w:t>
      </w:r>
      <w:r w:rsidR="00922C7F">
        <w:rPr>
          <w:rFonts w:ascii="Times New Roman" w:hAnsi="Times New Roman" w:cs="Times New Roman"/>
          <w:spacing w:val="8"/>
        </w:rPr>
        <w:t>.</w:t>
      </w:r>
      <w:r w:rsidR="00922C7F" w:rsidRPr="0066015D">
        <w:rPr>
          <w:rFonts w:ascii="Times New Roman" w:hAnsi="Times New Roman" w:cs="Times New Roman"/>
          <w:spacing w:val="8"/>
        </w:rPr>
        <w:t xml:space="preserve"> </w:t>
      </w:r>
    </w:p>
    <w:p w14:paraId="744A0B23" w14:textId="4C97670D" w:rsidR="006F3B46" w:rsidRPr="006F3B46" w:rsidRDefault="00922C7F" w:rsidP="006F3B4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  <w:u w:val="single"/>
        </w:rPr>
      </w:pPr>
      <w:r>
        <w:rPr>
          <w:rFonts w:ascii="Times New Roman" w:hAnsi="Times New Roman" w:cs="Times New Roman"/>
          <w:spacing w:val="8"/>
        </w:rPr>
        <w:t xml:space="preserve">Wnioski, o których mowa w </w:t>
      </w:r>
      <w:r w:rsidRPr="00922C7F">
        <w:rPr>
          <w:rFonts w:ascii="Times New Roman" w:hAnsi="Times New Roman" w:cs="Times New Roman"/>
          <w:spacing w:val="8"/>
        </w:rPr>
        <w:t xml:space="preserve">§ 1 </w:t>
      </w:r>
      <w:r w:rsidR="00455CD6">
        <w:rPr>
          <w:rFonts w:ascii="Times New Roman" w:hAnsi="Times New Roman" w:cs="Times New Roman"/>
          <w:spacing w:val="8"/>
        </w:rPr>
        <w:t>ust.</w:t>
      </w:r>
      <w:r w:rsidRPr="00922C7F">
        <w:rPr>
          <w:rFonts w:ascii="Times New Roman" w:hAnsi="Times New Roman" w:cs="Times New Roman"/>
          <w:spacing w:val="8"/>
        </w:rPr>
        <w:t xml:space="preserve"> 1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922C7F">
        <w:rPr>
          <w:rFonts w:ascii="Times New Roman" w:hAnsi="Times New Roman" w:cs="Times New Roman"/>
          <w:spacing w:val="8"/>
        </w:rPr>
        <w:t>można składa</w:t>
      </w:r>
      <w:r>
        <w:rPr>
          <w:rFonts w:ascii="Times New Roman" w:hAnsi="Times New Roman" w:cs="Times New Roman"/>
          <w:spacing w:val="8"/>
        </w:rPr>
        <w:t>ć</w:t>
      </w:r>
      <w:r w:rsidRPr="00922C7F">
        <w:rPr>
          <w:rFonts w:ascii="Times New Roman" w:hAnsi="Times New Roman" w:cs="Times New Roman"/>
          <w:spacing w:val="8"/>
        </w:rPr>
        <w:t xml:space="preserve"> w formie papierowej</w:t>
      </w:r>
      <w:r w:rsidR="00320E71" w:rsidRPr="0066015D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              </w:t>
      </w:r>
      <w:r w:rsidR="00D57817" w:rsidRPr="001715D6">
        <w:rPr>
          <w:rFonts w:ascii="Times New Roman" w:hAnsi="Times New Roman" w:cs="Times New Roman"/>
          <w:spacing w:val="8"/>
        </w:rPr>
        <w:t xml:space="preserve">w Powiatowym Centrum Pomocy Rodzinie w Krakowie, al. Słowackiego 20, 30-037 Kraków, pokój nr </w:t>
      </w:r>
      <w:r w:rsidR="009C4F6B">
        <w:rPr>
          <w:rFonts w:ascii="Times New Roman" w:hAnsi="Times New Roman" w:cs="Times New Roman"/>
          <w:spacing w:val="8"/>
        </w:rPr>
        <w:t>11</w:t>
      </w:r>
      <w:r w:rsidR="00D57817" w:rsidRPr="001715D6">
        <w:rPr>
          <w:rFonts w:ascii="Times New Roman" w:hAnsi="Times New Roman" w:cs="Times New Roman"/>
          <w:spacing w:val="8"/>
        </w:rPr>
        <w:t>, zwanym dalej PCPR</w:t>
      </w:r>
      <w:r w:rsidRPr="00922C7F">
        <w:rPr>
          <w:rFonts w:ascii="Times New Roman" w:hAnsi="Times New Roman" w:cs="Times New Roman"/>
          <w:spacing w:val="8"/>
          <w:u w:val="single"/>
        </w:rPr>
        <w:t>- tylko w przypadku wykluczenia cyfrowego wnioskodawcy</w:t>
      </w:r>
      <w:r w:rsidR="00D57817" w:rsidRPr="00922C7F">
        <w:rPr>
          <w:rFonts w:ascii="Times New Roman" w:hAnsi="Times New Roman" w:cs="Times New Roman"/>
          <w:spacing w:val="8"/>
          <w:u w:val="single"/>
        </w:rPr>
        <w:t xml:space="preserve">. </w:t>
      </w:r>
    </w:p>
    <w:p w14:paraId="289213D4" w14:textId="77777777" w:rsidR="00FC5ED0" w:rsidRPr="00C50488" w:rsidRDefault="00FC5ED0" w:rsidP="004479A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C50488">
        <w:rPr>
          <w:rFonts w:ascii="Times New Roman" w:hAnsi="Times New Roman" w:cs="Times New Roman"/>
          <w:color w:val="000000"/>
          <w:spacing w:val="8"/>
        </w:rPr>
        <w:t xml:space="preserve">Przyjmowanie wniosków w Module I następuje w trybie ciągłym, jednak nie później niż do </w:t>
      </w:r>
      <w:r w:rsidRPr="00C50488">
        <w:rPr>
          <w:rFonts w:ascii="Times New Roman" w:hAnsi="Times New Roman" w:cs="Times New Roman"/>
          <w:color w:val="000000"/>
          <w:spacing w:val="8"/>
          <w:u w:val="single"/>
        </w:rPr>
        <w:t>3</w:t>
      </w:r>
      <w:r w:rsidR="00F44B98">
        <w:rPr>
          <w:rFonts w:ascii="Times New Roman" w:hAnsi="Times New Roman" w:cs="Times New Roman"/>
          <w:color w:val="000000"/>
          <w:spacing w:val="8"/>
          <w:u w:val="single"/>
        </w:rPr>
        <w:t>1</w:t>
      </w:r>
      <w:r w:rsidRPr="00C50488">
        <w:rPr>
          <w:rFonts w:ascii="Times New Roman" w:hAnsi="Times New Roman" w:cs="Times New Roman"/>
          <w:color w:val="000000"/>
          <w:spacing w:val="8"/>
          <w:u w:val="single"/>
        </w:rPr>
        <w:t xml:space="preserve"> sierpnia </w:t>
      </w:r>
      <w:r w:rsidRPr="00C50488">
        <w:rPr>
          <w:rFonts w:ascii="Times New Roman" w:hAnsi="Times New Roman" w:cs="Times New Roman"/>
          <w:color w:val="000000"/>
          <w:spacing w:val="8"/>
        </w:rPr>
        <w:t>danego roku realizacji programu w cyklach:</w:t>
      </w:r>
    </w:p>
    <w:p w14:paraId="070F7F6A" w14:textId="40667A5D" w:rsidR="00FC5ED0" w:rsidRPr="005D608B" w:rsidRDefault="00FC5ED0" w:rsidP="004479A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D608B">
        <w:rPr>
          <w:rFonts w:ascii="Times New Roman" w:hAnsi="Times New Roman" w:cs="Times New Roman"/>
          <w:spacing w:val="8"/>
        </w:rPr>
        <w:t xml:space="preserve">od </w:t>
      </w:r>
      <w:r w:rsidR="00D9243F" w:rsidRPr="005D608B">
        <w:rPr>
          <w:rFonts w:ascii="Times New Roman" w:hAnsi="Times New Roman" w:cs="Times New Roman"/>
          <w:spacing w:val="8"/>
        </w:rPr>
        <w:t xml:space="preserve">1 </w:t>
      </w:r>
      <w:r w:rsidR="00320E71" w:rsidRPr="005D608B">
        <w:rPr>
          <w:rFonts w:ascii="Times New Roman" w:hAnsi="Times New Roman" w:cs="Times New Roman"/>
          <w:spacing w:val="8"/>
        </w:rPr>
        <w:t>marca</w:t>
      </w:r>
      <w:r w:rsidRPr="005D608B">
        <w:rPr>
          <w:rFonts w:ascii="Times New Roman" w:hAnsi="Times New Roman" w:cs="Times New Roman"/>
          <w:spacing w:val="8"/>
        </w:rPr>
        <w:t xml:space="preserve"> do 3</w:t>
      </w:r>
      <w:r w:rsidR="009C4F6B" w:rsidRPr="005D608B">
        <w:rPr>
          <w:rFonts w:ascii="Times New Roman" w:hAnsi="Times New Roman" w:cs="Times New Roman"/>
          <w:spacing w:val="8"/>
        </w:rPr>
        <w:t>0</w:t>
      </w:r>
      <w:r w:rsidR="003D41F3" w:rsidRPr="005D608B">
        <w:rPr>
          <w:rFonts w:ascii="Times New Roman" w:hAnsi="Times New Roman" w:cs="Times New Roman"/>
          <w:spacing w:val="8"/>
        </w:rPr>
        <w:t xml:space="preserve"> </w:t>
      </w:r>
      <w:r w:rsidR="009C4F6B" w:rsidRPr="005D608B">
        <w:rPr>
          <w:rFonts w:ascii="Times New Roman" w:hAnsi="Times New Roman" w:cs="Times New Roman"/>
          <w:spacing w:val="8"/>
        </w:rPr>
        <w:t>kwietnia</w:t>
      </w:r>
      <w:r w:rsidR="007674EA">
        <w:rPr>
          <w:rFonts w:ascii="Times New Roman" w:hAnsi="Times New Roman" w:cs="Times New Roman"/>
          <w:spacing w:val="8"/>
        </w:rPr>
        <w:t>,</w:t>
      </w:r>
      <w:r w:rsidR="009539F2">
        <w:rPr>
          <w:rFonts w:ascii="Times New Roman" w:hAnsi="Times New Roman" w:cs="Times New Roman"/>
          <w:spacing w:val="8"/>
        </w:rPr>
        <w:t xml:space="preserve"> </w:t>
      </w:r>
    </w:p>
    <w:p w14:paraId="7897BF59" w14:textId="36710B37" w:rsidR="00FC5ED0" w:rsidRPr="005D608B" w:rsidRDefault="00FC5ED0" w:rsidP="004479A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D608B">
        <w:rPr>
          <w:rFonts w:ascii="Times New Roman" w:hAnsi="Times New Roman" w:cs="Times New Roman"/>
          <w:spacing w:val="8"/>
        </w:rPr>
        <w:t>od 1</w:t>
      </w:r>
      <w:r w:rsidR="00320E71" w:rsidRPr="005D608B">
        <w:rPr>
          <w:rFonts w:ascii="Times New Roman" w:hAnsi="Times New Roman" w:cs="Times New Roman"/>
          <w:spacing w:val="8"/>
        </w:rPr>
        <w:t xml:space="preserve"> </w:t>
      </w:r>
      <w:r w:rsidR="009C4F6B" w:rsidRPr="005D608B">
        <w:rPr>
          <w:rFonts w:ascii="Times New Roman" w:hAnsi="Times New Roman" w:cs="Times New Roman"/>
          <w:spacing w:val="8"/>
        </w:rPr>
        <w:t>maja</w:t>
      </w:r>
      <w:r w:rsidRPr="005D608B">
        <w:rPr>
          <w:rFonts w:ascii="Times New Roman" w:hAnsi="Times New Roman" w:cs="Times New Roman"/>
          <w:spacing w:val="8"/>
        </w:rPr>
        <w:t xml:space="preserve"> do 3</w:t>
      </w:r>
      <w:r w:rsidR="009C4F6B" w:rsidRPr="005D608B">
        <w:rPr>
          <w:rFonts w:ascii="Times New Roman" w:hAnsi="Times New Roman" w:cs="Times New Roman"/>
          <w:spacing w:val="8"/>
        </w:rPr>
        <w:t>0</w:t>
      </w:r>
      <w:r w:rsidRPr="005D608B">
        <w:rPr>
          <w:rFonts w:ascii="Times New Roman" w:hAnsi="Times New Roman" w:cs="Times New Roman"/>
          <w:spacing w:val="8"/>
        </w:rPr>
        <w:t xml:space="preserve"> </w:t>
      </w:r>
      <w:r w:rsidR="009C4F6B" w:rsidRPr="005D608B">
        <w:rPr>
          <w:rFonts w:ascii="Times New Roman" w:hAnsi="Times New Roman" w:cs="Times New Roman"/>
          <w:spacing w:val="8"/>
        </w:rPr>
        <w:t>czerwca</w:t>
      </w:r>
      <w:r w:rsidR="007674EA">
        <w:rPr>
          <w:rFonts w:ascii="Times New Roman" w:hAnsi="Times New Roman" w:cs="Times New Roman"/>
          <w:spacing w:val="8"/>
        </w:rPr>
        <w:t>,</w:t>
      </w:r>
    </w:p>
    <w:p w14:paraId="063BEF6A" w14:textId="29C8171F" w:rsidR="00922C7F" w:rsidRPr="00922C7F" w:rsidRDefault="009C4F6B" w:rsidP="00922C7F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D608B">
        <w:rPr>
          <w:rFonts w:ascii="Times New Roman" w:hAnsi="Times New Roman" w:cs="Times New Roman"/>
          <w:spacing w:val="8"/>
        </w:rPr>
        <w:t>od 1 lipca do 31 sierpnia</w:t>
      </w:r>
      <w:r w:rsidR="007674EA">
        <w:rPr>
          <w:rFonts w:ascii="Times New Roman" w:hAnsi="Times New Roman" w:cs="Times New Roman"/>
          <w:spacing w:val="8"/>
        </w:rPr>
        <w:t>,</w:t>
      </w:r>
    </w:p>
    <w:p w14:paraId="1CB3510D" w14:textId="262ADAA6" w:rsidR="009539F2" w:rsidRPr="005D608B" w:rsidRDefault="006F3B46" w:rsidP="006F3B46">
      <w:pPr>
        <w:pStyle w:val="NormalnyWeb"/>
        <w:spacing w:before="0" w:beforeAutospacing="0" w:after="0" w:afterAutospacing="0" w:line="276" w:lineRule="auto"/>
        <w:ind w:left="644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z</w:t>
      </w:r>
      <w:r w:rsidR="009539F2">
        <w:rPr>
          <w:rFonts w:ascii="Times New Roman" w:hAnsi="Times New Roman" w:cs="Times New Roman"/>
          <w:spacing w:val="8"/>
        </w:rPr>
        <w:t xml:space="preserve"> wyłączeniem Obszaru E – w którym nabór wniosków przypada w okresie od 02.01.2025-31.12.2025 r.</w:t>
      </w:r>
    </w:p>
    <w:p w14:paraId="11DABCA2" w14:textId="4FCC7234" w:rsidR="00E124D9" w:rsidRDefault="009C4F6B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D608B">
        <w:rPr>
          <w:rFonts w:ascii="Times New Roman" w:hAnsi="Times New Roman" w:cs="Times New Roman"/>
          <w:spacing w:val="8"/>
        </w:rPr>
        <w:t>Kompletne w</w:t>
      </w:r>
      <w:r w:rsidR="00FC5ED0" w:rsidRPr="005D608B">
        <w:rPr>
          <w:rFonts w:ascii="Times New Roman" w:hAnsi="Times New Roman" w:cs="Times New Roman"/>
          <w:spacing w:val="8"/>
        </w:rPr>
        <w:t xml:space="preserve">nioski złożone w terminie, o którym mowa w ust. </w:t>
      </w:r>
      <w:r w:rsidR="006F3B46">
        <w:rPr>
          <w:rFonts w:ascii="Times New Roman" w:hAnsi="Times New Roman" w:cs="Times New Roman"/>
          <w:spacing w:val="8"/>
        </w:rPr>
        <w:t>3</w:t>
      </w:r>
      <w:r w:rsidR="00FC5ED0" w:rsidRPr="005D608B">
        <w:rPr>
          <w:rFonts w:ascii="Times New Roman" w:hAnsi="Times New Roman" w:cs="Times New Roman"/>
          <w:spacing w:val="8"/>
        </w:rPr>
        <w:t xml:space="preserve"> pkt</w:t>
      </w:r>
      <w:r w:rsidR="00C332FA" w:rsidRPr="005D608B">
        <w:rPr>
          <w:rFonts w:ascii="Times New Roman" w:hAnsi="Times New Roman" w:cs="Times New Roman"/>
          <w:spacing w:val="8"/>
        </w:rPr>
        <w:t xml:space="preserve"> </w:t>
      </w:r>
      <w:r w:rsidR="00FC5ED0" w:rsidRPr="005D608B">
        <w:rPr>
          <w:rFonts w:ascii="Times New Roman" w:hAnsi="Times New Roman" w:cs="Times New Roman"/>
          <w:spacing w:val="8"/>
        </w:rPr>
        <w:t>1</w:t>
      </w:r>
      <w:r w:rsidRPr="005D608B">
        <w:rPr>
          <w:rFonts w:ascii="Times New Roman" w:hAnsi="Times New Roman" w:cs="Times New Roman"/>
          <w:spacing w:val="8"/>
        </w:rPr>
        <w:t xml:space="preserve"> </w:t>
      </w:r>
      <w:r w:rsidR="00FC5ED0" w:rsidRPr="005D608B">
        <w:rPr>
          <w:rFonts w:ascii="Times New Roman" w:hAnsi="Times New Roman" w:cs="Times New Roman"/>
          <w:spacing w:val="8"/>
        </w:rPr>
        <w:t>będą rozpatrzone</w:t>
      </w:r>
      <w:r w:rsidRPr="005D608B">
        <w:rPr>
          <w:rFonts w:ascii="Times New Roman" w:hAnsi="Times New Roman" w:cs="Times New Roman"/>
          <w:spacing w:val="8"/>
        </w:rPr>
        <w:t xml:space="preserve"> </w:t>
      </w:r>
      <w:r w:rsidR="00E56052" w:rsidRPr="005D608B">
        <w:rPr>
          <w:rFonts w:ascii="Times New Roman" w:hAnsi="Times New Roman" w:cs="Times New Roman"/>
          <w:spacing w:val="8"/>
        </w:rPr>
        <w:t xml:space="preserve">w </w:t>
      </w:r>
      <w:r w:rsidRPr="005D608B">
        <w:rPr>
          <w:rFonts w:ascii="Times New Roman" w:hAnsi="Times New Roman" w:cs="Times New Roman"/>
          <w:spacing w:val="8"/>
        </w:rPr>
        <w:t>maju</w:t>
      </w:r>
      <w:r w:rsidR="00FC5ED0" w:rsidRPr="005D608B">
        <w:rPr>
          <w:rFonts w:ascii="Times New Roman" w:hAnsi="Times New Roman" w:cs="Times New Roman"/>
          <w:spacing w:val="8"/>
        </w:rPr>
        <w:t xml:space="preserve">. Podpisanie umów lub </w:t>
      </w:r>
      <w:r w:rsidR="004B68BD" w:rsidRPr="005D608B">
        <w:rPr>
          <w:rFonts w:ascii="Times New Roman" w:hAnsi="Times New Roman" w:cs="Times New Roman"/>
          <w:spacing w:val="8"/>
        </w:rPr>
        <w:t>informacja</w:t>
      </w:r>
      <w:r w:rsidR="00225BE0" w:rsidRPr="005D608B">
        <w:rPr>
          <w:rFonts w:ascii="Times New Roman" w:hAnsi="Times New Roman" w:cs="Times New Roman"/>
          <w:spacing w:val="8"/>
        </w:rPr>
        <w:t xml:space="preserve"> </w:t>
      </w:r>
      <w:r w:rsidR="00FC5ED0" w:rsidRPr="005D608B">
        <w:rPr>
          <w:rFonts w:ascii="Times New Roman" w:hAnsi="Times New Roman" w:cs="Times New Roman"/>
          <w:spacing w:val="8"/>
        </w:rPr>
        <w:t xml:space="preserve">o decyzji negatywnej nastąpi </w:t>
      </w:r>
      <w:r w:rsidR="00D9243F" w:rsidRPr="005D608B">
        <w:rPr>
          <w:rFonts w:ascii="Times New Roman" w:hAnsi="Times New Roman" w:cs="Times New Roman"/>
          <w:spacing w:val="8"/>
        </w:rPr>
        <w:t xml:space="preserve">w okresie od </w:t>
      </w:r>
      <w:r w:rsidR="00922C7F" w:rsidRPr="005D608B">
        <w:rPr>
          <w:rFonts w:ascii="Times New Roman" w:hAnsi="Times New Roman" w:cs="Times New Roman"/>
          <w:spacing w:val="8"/>
        </w:rPr>
        <w:t>maja do</w:t>
      </w:r>
      <w:r w:rsidR="00D9243F" w:rsidRPr="005D608B">
        <w:rPr>
          <w:rFonts w:ascii="Times New Roman" w:hAnsi="Times New Roman" w:cs="Times New Roman"/>
          <w:spacing w:val="8"/>
        </w:rPr>
        <w:t xml:space="preserve"> </w:t>
      </w:r>
      <w:r w:rsidR="00CE5353" w:rsidRPr="005D608B">
        <w:rPr>
          <w:rFonts w:ascii="Times New Roman" w:hAnsi="Times New Roman" w:cs="Times New Roman"/>
          <w:spacing w:val="8"/>
        </w:rPr>
        <w:t>czerw</w:t>
      </w:r>
      <w:r w:rsidR="00886125" w:rsidRPr="005D608B">
        <w:rPr>
          <w:rFonts w:ascii="Times New Roman" w:hAnsi="Times New Roman" w:cs="Times New Roman"/>
          <w:spacing w:val="8"/>
        </w:rPr>
        <w:t>ca</w:t>
      </w:r>
      <w:r w:rsidR="00D9243F" w:rsidRPr="005D608B">
        <w:rPr>
          <w:rFonts w:ascii="Times New Roman" w:hAnsi="Times New Roman" w:cs="Times New Roman"/>
          <w:spacing w:val="8"/>
        </w:rPr>
        <w:t xml:space="preserve"> danego roku realizacji programu.</w:t>
      </w:r>
      <w:r w:rsidR="00886125" w:rsidRPr="005D608B">
        <w:rPr>
          <w:rFonts w:ascii="Times New Roman" w:hAnsi="Times New Roman" w:cs="Times New Roman"/>
          <w:spacing w:val="8"/>
        </w:rPr>
        <w:t xml:space="preserve"> </w:t>
      </w:r>
    </w:p>
    <w:p w14:paraId="15B476C9" w14:textId="26B2F8FD" w:rsidR="00E124D9" w:rsidRDefault="009C4F6B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124D9">
        <w:rPr>
          <w:rFonts w:ascii="Times New Roman" w:hAnsi="Times New Roman" w:cs="Times New Roman"/>
          <w:spacing w:val="8"/>
        </w:rPr>
        <w:t>Kompletne wnioski</w:t>
      </w:r>
      <w:r w:rsidR="00FC5ED0" w:rsidRPr="00E124D9">
        <w:rPr>
          <w:rFonts w:ascii="Times New Roman" w:hAnsi="Times New Roman" w:cs="Times New Roman"/>
          <w:spacing w:val="8"/>
        </w:rPr>
        <w:t xml:space="preserve"> złożone w terminie, o którym mowa w ust. </w:t>
      </w:r>
      <w:r w:rsidR="006F3B46">
        <w:rPr>
          <w:rFonts w:ascii="Times New Roman" w:hAnsi="Times New Roman" w:cs="Times New Roman"/>
          <w:spacing w:val="8"/>
        </w:rPr>
        <w:t>3</w:t>
      </w:r>
      <w:r w:rsidR="00FC5ED0" w:rsidRPr="00E124D9">
        <w:rPr>
          <w:rFonts w:ascii="Times New Roman" w:hAnsi="Times New Roman" w:cs="Times New Roman"/>
          <w:spacing w:val="8"/>
        </w:rPr>
        <w:t xml:space="preserve"> pkt 2 będą </w:t>
      </w:r>
      <w:r w:rsidR="00922C7F" w:rsidRPr="00E124D9">
        <w:rPr>
          <w:rFonts w:ascii="Times New Roman" w:hAnsi="Times New Roman" w:cs="Times New Roman"/>
          <w:spacing w:val="8"/>
        </w:rPr>
        <w:t>rozpatrzone w</w:t>
      </w:r>
      <w:r w:rsidR="008F2E9B" w:rsidRPr="00E124D9">
        <w:rPr>
          <w:rFonts w:ascii="Times New Roman" w:hAnsi="Times New Roman" w:cs="Times New Roman"/>
          <w:spacing w:val="8"/>
        </w:rPr>
        <w:t xml:space="preserve"> </w:t>
      </w:r>
      <w:r w:rsidRPr="00E124D9">
        <w:rPr>
          <w:rFonts w:ascii="Times New Roman" w:hAnsi="Times New Roman" w:cs="Times New Roman"/>
          <w:spacing w:val="8"/>
        </w:rPr>
        <w:t>lipcu</w:t>
      </w:r>
      <w:r w:rsidR="00E56052" w:rsidRPr="00E124D9">
        <w:rPr>
          <w:rFonts w:ascii="Times New Roman" w:hAnsi="Times New Roman" w:cs="Times New Roman"/>
          <w:spacing w:val="8"/>
        </w:rPr>
        <w:t xml:space="preserve"> danego</w:t>
      </w:r>
      <w:r w:rsidR="00FC5ED0" w:rsidRPr="00E124D9">
        <w:rPr>
          <w:rFonts w:ascii="Times New Roman" w:hAnsi="Times New Roman" w:cs="Times New Roman"/>
          <w:spacing w:val="8"/>
        </w:rPr>
        <w:t xml:space="preserve"> roku</w:t>
      </w:r>
      <w:r w:rsidR="00625320" w:rsidRPr="00E124D9">
        <w:rPr>
          <w:rFonts w:ascii="Times New Roman" w:hAnsi="Times New Roman" w:cs="Times New Roman"/>
          <w:spacing w:val="8"/>
        </w:rPr>
        <w:t>,</w:t>
      </w:r>
      <w:r w:rsidR="00D9243F" w:rsidRPr="00E124D9">
        <w:rPr>
          <w:rFonts w:ascii="Times New Roman" w:hAnsi="Times New Roman" w:cs="Times New Roman"/>
          <w:spacing w:val="8"/>
        </w:rPr>
        <w:t xml:space="preserve"> a podpisanie umów lub informacja o decyzji negatywnej nastąpi w okresie od </w:t>
      </w:r>
      <w:r w:rsidRPr="00E124D9">
        <w:rPr>
          <w:rFonts w:ascii="Times New Roman" w:hAnsi="Times New Roman" w:cs="Times New Roman"/>
          <w:spacing w:val="8"/>
        </w:rPr>
        <w:t>lipca</w:t>
      </w:r>
      <w:r w:rsidR="00D9243F" w:rsidRPr="00E124D9">
        <w:rPr>
          <w:rFonts w:ascii="Times New Roman" w:hAnsi="Times New Roman" w:cs="Times New Roman"/>
          <w:spacing w:val="8"/>
        </w:rPr>
        <w:t xml:space="preserve"> do </w:t>
      </w:r>
      <w:r w:rsidRPr="00E124D9">
        <w:rPr>
          <w:rFonts w:ascii="Times New Roman" w:hAnsi="Times New Roman" w:cs="Times New Roman"/>
          <w:spacing w:val="8"/>
        </w:rPr>
        <w:t>sierpnia</w:t>
      </w:r>
      <w:r w:rsidR="005C2D47" w:rsidRPr="00E124D9">
        <w:rPr>
          <w:rFonts w:ascii="Times New Roman" w:hAnsi="Times New Roman" w:cs="Times New Roman"/>
          <w:spacing w:val="8"/>
        </w:rPr>
        <w:t xml:space="preserve"> danego roku realizacji programu</w:t>
      </w:r>
      <w:r w:rsidRPr="00E124D9">
        <w:rPr>
          <w:rFonts w:ascii="Times New Roman" w:hAnsi="Times New Roman" w:cs="Times New Roman"/>
          <w:spacing w:val="8"/>
        </w:rPr>
        <w:t>.</w:t>
      </w:r>
    </w:p>
    <w:p w14:paraId="4AB5D9E8" w14:textId="6C22B108" w:rsidR="00E124D9" w:rsidRDefault="009C4F6B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124D9">
        <w:rPr>
          <w:rFonts w:ascii="Times New Roman" w:hAnsi="Times New Roman" w:cs="Times New Roman"/>
          <w:spacing w:val="8"/>
        </w:rPr>
        <w:t xml:space="preserve">Kompletne wnioski złożone w terminie, o którym mowa w ust. </w:t>
      </w:r>
      <w:r w:rsidR="006F3B46">
        <w:rPr>
          <w:rFonts w:ascii="Times New Roman" w:hAnsi="Times New Roman" w:cs="Times New Roman"/>
          <w:spacing w:val="8"/>
        </w:rPr>
        <w:t>3</w:t>
      </w:r>
      <w:r w:rsidRPr="00E124D9">
        <w:rPr>
          <w:rFonts w:ascii="Times New Roman" w:hAnsi="Times New Roman" w:cs="Times New Roman"/>
          <w:spacing w:val="8"/>
        </w:rPr>
        <w:t xml:space="preserve"> pkt 3 będą rozpatrzone we wrześniu danego roku, a podpisanie umów lub informacja </w:t>
      </w:r>
      <w:r w:rsidR="005D608B" w:rsidRPr="00E124D9">
        <w:rPr>
          <w:rFonts w:ascii="Times New Roman" w:hAnsi="Times New Roman" w:cs="Times New Roman"/>
          <w:spacing w:val="8"/>
        </w:rPr>
        <w:br/>
      </w:r>
      <w:r w:rsidRPr="00E124D9">
        <w:rPr>
          <w:rFonts w:ascii="Times New Roman" w:hAnsi="Times New Roman" w:cs="Times New Roman"/>
          <w:spacing w:val="8"/>
        </w:rPr>
        <w:t xml:space="preserve">o decyzji negatywnej nastąpi w okresie od </w:t>
      </w:r>
      <w:r w:rsidR="00BE7341" w:rsidRPr="00E124D9">
        <w:rPr>
          <w:rFonts w:ascii="Times New Roman" w:hAnsi="Times New Roman" w:cs="Times New Roman"/>
          <w:spacing w:val="8"/>
        </w:rPr>
        <w:t>września</w:t>
      </w:r>
      <w:r w:rsidRPr="00E124D9">
        <w:rPr>
          <w:rFonts w:ascii="Times New Roman" w:hAnsi="Times New Roman" w:cs="Times New Roman"/>
          <w:spacing w:val="8"/>
        </w:rPr>
        <w:t xml:space="preserve"> do </w:t>
      </w:r>
      <w:r w:rsidR="006F3B46">
        <w:rPr>
          <w:rFonts w:ascii="Times New Roman" w:hAnsi="Times New Roman" w:cs="Times New Roman"/>
          <w:spacing w:val="8"/>
        </w:rPr>
        <w:t xml:space="preserve">grudnia </w:t>
      </w:r>
      <w:r w:rsidR="007674EA">
        <w:rPr>
          <w:rFonts w:ascii="Times New Roman" w:hAnsi="Times New Roman" w:cs="Times New Roman"/>
          <w:spacing w:val="8"/>
        </w:rPr>
        <w:t>danego roku realizacji programu</w:t>
      </w:r>
      <w:r w:rsidR="006F3B46">
        <w:rPr>
          <w:rFonts w:ascii="Times New Roman" w:hAnsi="Times New Roman" w:cs="Times New Roman"/>
          <w:spacing w:val="8"/>
        </w:rPr>
        <w:t>.</w:t>
      </w:r>
    </w:p>
    <w:p w14:paraId="387ACDCC" w14:textId="4F948CC4" w:rsidR="00E124D9" w:rsidRDefault="00060876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124D9">
        <w:rPr>
          <w:rFonts w:ascii="Times New Roman" w:hAnsi="Times New Roman" w:cs="Times New Roman"/>
          <w:spacing w:val="8"/>
        </w:rPr>
        <w:lastRenderedPageBreak/>
        <w:t xml:space="preserve">Wnioski niekompletne złożone w terminach wskazanych w ust. </w:t>
      </w:r>
      <w:r w:rsidR="006F3B46">
        <w:rPr>
          <w:rFonts w:ascii="Times New Roman" w:hAnsi="Times New Roman" w:cs="Times New Roman"/>
          <w:spacing w:val="8"/>
        </w:rPr>
        <w:t>3</w:t>
      </w:r>
      <w:r w:rsidRPr="00E124D9">
        <w:rPr>
          <w:rFonts w:ascii="Times New Roman" w:hAnsi="Times New Roman" w:cs="Times New Roman"/>
          <w:spacing w:val="8"/>
        </w:rPr>
        <w:t xml:space="preserve"> </w:t>
      </w:r>
      <w:r w:rsidR="005D608B" w:rsidRPr="00E124D9">
        <w:rPr>
          <w:rFonts w:ascii="Times New Roman" w:hAnsi="Times New Roman" w:cs="Times New Roman"/>
          <w:spacing w:val="8"/>
        </w:rPr>
        <w:t xml:space="preserve">uzupełnione </w:t>
      </w:r>
      <w:r w:rsidR="005D608B" w:rsidRPr="00E124D9">
        <w:rPr>
          <w:rFonts w:ascii="Times New Roman" w:hAnsi="Times New Roman" w:cs="Times New Roman"/>
          <w:spacing w:val="8"/>
        </w:rPr>
        <w:br/>
        <w:t>w</w:t>
      </w:r>
      <w:r w:rsidRPr="00E124D9">
        <w:rPr>
          <w:rFonts w:ascii="Times New Roman" w:hAnsi="Times New Roman" w:cs="Times New Roman"/>
          <w:spacing w:val="8"/>
        </w:rPr>
        <w:t xml:space="preserve"> następn</w:t>
      </w:r>
      <w:r w:rsidR="005D608B" w:rsidRPr="00E124D9">
        <w:rPr>
          <w:rFonts w:ascii="Times New Roman" w:hAnsi="Times New Roman" w:cs="Times New Roman"/>
          <w:spacing w:val="8"/>
        </w:rPr>
        <w:t xml:space="preserve">ym </w:t>
      </w:r>
      <w:r w:rsidRPr="00E124D9">
        <w:rPr>
          <w:rFonts w:ascii="Times New Roman" w:hAnsi="Times New Roman" w:cs="Times New Roman"/>
          <w:spacing w:val="8"/>
        </w:rPr>
        <w:t xml:space="preserve">cyklu </w:t>
      </w:r>
      <w:r w:rsidR="005D608B" w:rsidRPr="00E124D9">
        <w:rPr>
          <w:rFonts w:ascii="Times New Roman" w:hAnsi="Times New Roman" w:cs="Times New Roman"/>
          <w:spacing w:val="8"/>
        </w:rPr>
        <w:t xml:space="preserve">będą </w:t>
      </w:r>
      <w:r w:rsidRPr="00E124D9">
        <w:rPr>
          <w:rFonts w:ascii="Times New Roman" w:hAnsi="Times New Roman" w:cs="Times New Roman"/>
          <w:spacing w:val="8"/>
        </w:rPr>
        <w:t>rozpatrywan</w:t>
      </w:r>
      <w:r w:rsidR="005D608B" w:rsidRPr="00E124D9">
        <w:rPr>
          <w:rFonts w:ascii="Times New Roman" w:hAnsi="Times New Roman" w:cs="Times New Roman"/>
          <w:spacing w:val="8"/>
        </w:rPr>
        <w:t>e w tym cyklu</w:t>
      </w:r>
      <w:r w:rsidR="002E527C" w:rsidRPr="00E124D9">
        <w:rPr>
          <w:rFonts w:ascii="Times New Roman" w:hAnsi="Times New Roman" w:cs="Times New Roman"/>
          <w:spacing w:val="8"/>
        </w:rPr>
        <w:t>, w którym zostały uzupełnione</w:t>
      </w:r>
      <w:r w:rsidRPr="00E124D9">
        <w:rPr>
          <w:rFonts w:ascii="Times New Roman" w:hAnsi="Times New Roman" w:cs="Times New Roman"/>
          <w:spacing w:val="8"/>
        </w:rPr>
        <w:t>.</w:t>
      </w:r>
    </w:p>
    <w:p w14:paraId="4138C1B6" w14:textId="77777777" w:rsidR="00E124D9" w:rsidRDefault="00060876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124D9">
        <w:rPr>
          <w:rFonts w:ascii="Times New Roman" w:hAnsi="Times New Roman" w:cs="Times New Roman"/>
          <w:spacing w:val="8"/>
        </w:rPr>
        <w:t xml:space="preserve"> Wnioski kompletne </w:t>
      </w:r>
      <w:r w:rsidR="002E527C" w:rsidRPr="00E124D9">
        <w:rPr>
          <w:rFonts w:ascii="Times New Roman" w:hAnsi="Times New Roman" w:cs="Times New Roman"/>
          <w:spacing w:val="8"/>
        </w:rPr>
        <w:t>na których dofinansowanie</w:t>
      </w:r>
      <w:r w:rsidRPr="00E124D9">
        <w:rPr>
          <w:rFonts w:ascii="Times New Roman" w:hAnsi="Times New Roman" w:cs="Times New Roman"/>
          <w:spacing w:val="8"/>
        </w:rPr>
        <w:t xml:space="preserve"> z powodu </w:t>
      </w:r>
      <w:r w:rsidR="002E527C" w:rsidRPr="00E124D9">
        <w:rPr>
          <w:rFonts w:ascii="Times New Roman" w:hAnsi="Times New Roman" w:cs="Times New Roman"/>
          <w:spacing w:val="8"/>
        </w:rPr>
        <w:t>otrzymania małej liczby</w:t>
      </w:r>
      <w:r w:rsidRPr="00E124D9">
        <w:rPr>
          <w:rFonts w:ascii="Times New Roman" w:hAnsi="Times New Roman" w:cs="Times New Roman"/>
          <w:spacing w:val="8"/>
        </w:rPr>
        <w:t xml:space="preserve"> </w:t>
      </w:r>
      <w:r w:rsidR="005D608B" w:rsidRPr="00E124D9">
        <w:rPr>
          <w:rFonts w:ascii="Times New Roman" w:hAnsi="Times New Roman" w:cs="Times New Roman"/>
          <w:spacing w:val="8"/>
        </w:rPr>
        <w:t>punk</w:t>
      </w:r>
      <w:r w:rsidR="002E527C" w:rsidRPr="00E124D9">
        <w:rPr>
          <w:rFonts w:ascii="Times New Roman" w:hAnsi="Times New Roman" w:cs="Times New Roman"/>
          <w:spacing w:val="8"/>
        </w:rPr>
        <w:t>tów</w:t>
      </w:r>
      <w:r w:rsidRPr="00E124D9">
        <w:rPr>
          <w:rFonts w:ascii="Times New Roman" w:hAnsi="Times New Roman" w:cs="Times New Roman"/>
          <w:spacing w:val="8"/>
        </w:rPr>
        <w:t xml:space="preserve"> zabrakło środków przechodzą do następnego cyklu rozpatrywania pod warunkiem uzyskania dodatkowych środków z PFRON.</w:t>
      </w:r>
    </w:p>
    <w:p w14:paraId="59F1E115" w14:textId="5A0A2B9D" w:rsidR="00060876" w:rsidRPr="00E124D9" w:rsidRDefault="00060876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124D9">
        <w:rPr>
          <w:rFonts w:ascii="Times New Roman" w:hAnsi="Times New Roman" w:cs="Times New Roman"/>
          <w:spacing w:val="8"/>
        </w:rPr>
        <w:t xml:space="preserve">Wnioski złożone po 31 </w:t>
      </w:r>
      <w:r w:rsidR="003A4AB3" w:rsidRPr="00E124D9">
        <w:rPr>
          <w:rFonts w:ascii="Times New Roman" w:hAnsi="Times New Roman" w:cs="Times New Roman"/>
          <w:spacing w:val="8"/>
        </w:rPr>
        <w:t>sierpnia,</w:t>
      </w:r>
      <w:r w:rsidRPr="00E124D9">
        <w:rPr>
          <w:rFonts w:ascii="Times New Roman" w:hAnsi="Times New Roman" w:cs="Times New Roman"/>
          <w:spacing w:val="8"/>
        </w:rPr>
        <w:t xml:space="preserve"> lecz nie później niż do 31 grudnia, z prośbą </w:t>
      </w:r>
      <w:r w:rsidR="006C4A17" w:rsidRPr="00E124D9">
        <w:rPr>
          <w:rFonts w:ascii="Times New Roman" w:hAnsi="Times New Roman" w:cs="Times New Roman"/>
          <w:spacing w:val="8"/>
        </w:rPr>
        <w:br/>
      </w:r>
      <w:r w:rsidRPr="00E124D9">
        <w:rPr>
          <w:rFonts w:ascii="Times New Roman" w:hAnsi="Times New Roman" w:cs="Times New Roman"/>
          <w:spacing w:val="8"/>
        </w:rPr>
        <w:t xml:space="preserve">o przyjęcie wniosku po terminie (zatwierdzone pozytywnie przez Realizatora) będą rozpatrzone </w:t>
      </w:r>
      <w:r w:rsidR="005D608B" w:rsidRPr="00E124D9">
        <w:rPr>
          <w:rFonts w:ascii="Times New Roman" w:hAnsi="Times New Roman" w:cs="Times New Roman"/>
          <w:spacing w:val="8"/>
        </w:rPr>
        <w:t xml:space="preserve">w miarę </w:t>
      </w:r>
      <w:r w:rsidRPr="00E124D9">
        <w:rPr>
          <w:rFonts w:ascii="Times New Roman" w:hAnsi="Times New Roman" w:cs="Times New Roman"/>
          <w:spacing w:val="8"/>
        </w:rPr>
        <w:t>posiadany</w:t>
      </w:r>
      <w:r w:rsidR="005D608B" w:rsidRPr="00E124D9">
        <w:rPr>
          <w:rFonts w:ascii="Times New Roman" w:hAnsi="Times New Roman" w:cs="Times New Roman"/>
          <w:spacing w:val="8"/>
        </w:rPr>
        <w:t>ch</w:t>
      </w:r>
      <w:r w:rsidRPr="00E124D9">
        <w:rPr>
          <w:rFonts w:ascii="Times New Roman" w:hAnsi="Times New Roman" w:cs="Times New Roman"/>
          <w:spacing w:val="8"/>
        </w:rPr>
        <w:t xml:space="preserve"> środk</w:t>
      </w:r>
      <w:r w:rsidR="005D608B" w:rsidRPr="00E124D9">
        <w:rPr>
          <w:rFonts w:ascii="Times New Roman" w:hAnsi="Times New Roman" w:cs="Times New Roman"/>
          <w:spacing w:val="8"/>
        </w:rPr>
        <w:t xml:space="preserve">ów </w:t>
      </w:r>
      <w:r w:rsidRPr="00E124D9">
        <w:rPr>
          <w:rFonts w:ascii="Times New Roman" w:hAnsi="Times New Roman" w:cs="Times New Roman"/>
          <w:spacing w:val="8"/>
        </w:rPr>
        <w:t xml:space="preserve">z PFRON, a podpisanie umowy nastąpi nie później niż do </w:t>
      </w:r>
      <w:r w:rsidR="007C7A61" w:rsidRPr="00E124D9">
        <w:rPr>
          <w:rFonts w:ascii="Times New Roman" w:hAnsi="Times New Roman" w:cs="Times New Roman"/>
          <w:spacing w:val="8"/>
        </w:rPr>
        <w:t>stycznia</w:t>
      </w:r>
      <w:r w:rsidRPr="00E124D9">
        <w:rPr>
          <w:rFonts w:ascii="Times New Roman" w:hAnsi="Times New Roman" w:cs="Times New Roman"/>
          <w:spacing w:val="8"/>
        </w:rPr>
        <w:t xml:space="preserve"> następnego roku</w:t>
      </w:r>
      <w:r w:rsidR="002E527C" w:rsidRPr="00E124D9">
        <w:rPr>
          <w:rFonts w:ascii="Times New Roman" w:hAnsi="Times New Roman" w:cs="Times New Roman"/>
          <w:spacing w:val="8"/>
        </w:rPr>
        <w:t xml:space="preserve"> realizacji programu</w:t>
      </w:r>
      <w:r w:rsidRPr="00E124D9">
        <w:rPr>
          <w:rFonts w:ascii="Times New Roman" w:hAnsi="Times New Roman" w:cs="Times New Roman"/>
          <w:spacing w:val="8"/>
        </w:rPr>
        <w:t>.</w:t>
      </w:r>
    </w:p>
    <w:p w14:paraId="60D4D901" w14:textId="229D129D" w:rsidR="00060876" w:rsidRPr="0051494F" w:rsidRDefault="00060876" w:rsidP="005D60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1494F">
        <w:rPr>
          <w:rFonts w:ascii="Times New Roman" w:hAnsi="Times New Roman" w:cs="Times New Roman"/>
          <w:color w:val="000000"/>
          <w:spacing w:val="8"/>
        </w:rPr>
        <w:t>Przyjmowanie wniosków w danym roku realizacji programu w Module II następuje w cyklach:</w:t>
      </w:r>
    </w:p>
    <w:p w14:paraId="6095F2DF" w14:textId="09EE68E2" w:rsidR="00060876" w:rsidRPr="0051494F" w:rsidRDefault="00060876" w:rsidP="005D608B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ind w:left="1156"/>
        <w:jc w:val="both"/>
        <w:rPr>
          <w:rFonts w:ascii="Times New Roman" w:hAnsi="Times New Roman" w:cs="Times New Roman"/>
          <w:spacing w:val="8"/>
        </w:rPr>
      </w:pPr>
      <w:r w:rsidRPr="0051494F">
        <w:rPr>
          <w:rFonts w:ascii="Times New Roman" w:hAnsi="Times New Roman" w:cs="Times New Roman"/>
          <w:spacing w:val="8"/>
        </w:rPr>
        <w:t>od 1 marca do 31 marca</w:t>
      </w:r>
      <w:r w:rsidR="007674EA">
        <w:rPr>
          <w:rFonts w:ascii="Times New Roman" w:hAnsi="Times New Roman" w:cs="Times New Roman"/>
          <w:spacing w:val="8"/>
        </w:rPr>
        <w:t>,</w:t>
      </w:r>
    </w:p>
    <w:p w14:paraId="7AF7F52B" w14:textId="004187B4" w:rsidR="00E124D9" w:rsidRDefault="00060876" w:rsidP="00E124D9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ind w:left="1156"/>
        <w:jc w:val="both"/>
        <w:rPr>
          <w:rFonts w:ascii="Times New Roman" w:hAnsi="Times New Roman" w:cs="Times New Roman"/>
          <w:color w:val="000000"/>
          <w:spacing w:val="8"/>
        </w:rPr>
      </w:pPr>
      <w:r w:rsidRPr="0051494F">
        <w:rPr>
          <w:rFonts w:ascii="Times New Roman" w:hAnsi="Times New Roman" w:cs="Times New Roman"/>
          <w:color w:val="000000"/>
          <w:spacing w:val="8"/>
        </w:rPr>
        <w:t>od 1 września do 10 października</w:t>
      </w:r>
      <w:r w:rsidR="00455CD6">
        <w:rPr>
          <w:rFonts w:ascii="Times New Roman" w:hAnsi="Times New Roman" w:cs="Times New Roman"/>
          <w:color w:val="000000"/>
          <w:spacing w:val="8"/>
        </w:rPr>
        <w:t>.</w:t>
      </w:r>
    </w:p>
    <w:p w14:paraId="68736384" w14:textId="650E7CF9" w:rsidR="00E124D9" w:rsidRDefault="00060876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E124D9">
        <w:rPr>
          <w:rFonts w:ascii="Times New Roman" w:hAnsi="Times New Roman" w:cs="Times New Roman"/>
          <w:spacing w:val="8"/>
        </w:rPr>
        <w:t xml:space="preserve">Wnioski złożone w terminie, o którym mowa w ust. </w:t>
      </w:r>
      <w:r w:rsidR="006F3B46">
        <w:rPr>
          <w:rFonts w:ascii="Times New Roman" w:hAnsi="Times New Roman" w:cs="Times New Roman"/>
          <w:spacing w:val="8"/>
        </w:rPr>
        <w:t>10</w:t>
      </w:r>
      <w:r w:rsidRPr="00E124D9">
        <w:rPr>
          <w:rFonts w:ascii="Times New Roman" w:hAnsi="Times New Roman" w:cs="Times New Roman"/>
          <w:spacing w:val="8"/>
        </w:rPr>
        <w:t xml:space="preserve"> pkt 1 będą rozpatrzone              w okresie od kwietnia do </w:t>
      </w:r>
      <w:r w:rsidR="003A4AB3" w:rsidRPr="00E124D9">
        <w:rPr>
          <w:rFonts w:ascii="Times New Roman" w:hAnsi="Times New Roman" w:cs="Times New Roman"/>
          <w:spacing w:val="8"/>
        </w:rPr>
        <w:t>maj</w:t>
      </w:r>
      <w:r w:rsidR="00455CD6">
        <w:rPr>
          <w:rFonts w:ascii="Times New Roman" w:hAnsi="Times New Roman" w:cs="Times New Roman"/>
          <w:spacing w:val="8"/>
        </w:rPr>
        <w:t>a</w:t>
      </w:r>
      <w:r w:rsidR="003A4AB3" w:rsidRPr="00E124D9">
        <w:rPr>
          <w:rFonts w:ascii="Times New Roman" w:hAnsi="Times New Roman" w:cs="Times New Roman"/>
          <w:spacing w:val="8"/>
        </w:rPr>
        <w:t xml:space="preserve"> danego</w:t>
      </w:r>
      <w:r w:rsidRPr="00E124D9">
        <w:rPr>
          <w:rFonts w:ascii="Times New Roman" w:hAnsi="Times New Roman" w:cs="Times New Roman"/>
          <w:spacing w:val="8"/>
        </w:rPr>
        <w:t xml:space="preserve"> roku realizacji programu, w tym samym czasie nastąpi podpisanie umów lub zostanie przekazana informacja o decyzji negatywnej. </w:t>
      </w:r>
    </w:p>
    <w:p w14:paraId="64E0A0E6" w14:textId="6422ADB1" w:rsidR="00465B9D" w:rsidRPr="00E124D9" w:rsidRDefault="00060876" w:rsidP="00E124D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E124D9">
        <w:rPr>
          <w:rFonts w:ascii="Times New Roman" w:hAnsi="Times New Roman" w:cs="Times New Roman"/>
          <w:spacing w:val="8"/>
        </w:rPr>
        <w:t xml:space="preserve">Wnioski złożone w terminie, o którym mowa w ust. </w:t>
      </w:r>
      <w:r w:rsidR="006F3B46">
        <w:rPr>
          <w:rFonts w:ascii="Times New Roman" w:hAnsi="Times New Roman" w:cs="Times New Roman"/>
          <w:spacing w:val="8"/>
        </w:rPr>
        <w:t>10</w:t>
      </w:r>
      <w:r w:rsidRPr="00E124D9">
        <w:rPr>
          <w:rFonts w:ascii="Times New Roman" w:hAnsi="Times New Roman" w:cs="Times New Roman"/>
          <w:spacing w:val="8"/>
        </w:rPr>
        <w:t xml:space="preserve"> pkt 2 będą rozpatrywane od września do grudnia, a podpisanie umów lub informacja o decyzji negatywnej nastąpi   w okresie od września do </w:t>
      </w:r>
      <w:r w:rsidR="007C7A61" w:rsidRPr="00E124D9">
        <w:rPr>
          <w:rFonts w:ascii="Times New Roman" w:hAnsi="Times New Roman" w:cs="Times New Roman"/>
          <w:spacing w:val="8"/>
        </w:rPr>
        <w:t>styczni</w:t>
      </w:r>
      <w:r w:rsidR="002E527C" w:rsidRPr="00E124D9">
        <w:rPr>
          <w:rFonts w:ascii="Times New Roman" w:hAnsi="Times New Roman" w:cs="Times New Roman"/>
          <w:spacing w:val="8"/>
        </w:rPr>
        <w:t>a</w:t>
      </w:r>
      <w:r w:rsidRPr="00E124D9">
        <w:rPr>
          <w:rFonts w:ascii="Times New Roman" w:hAnsi="Times New Roman" w:cs="Times New Roman"/>
          <w:spacing w:val="8"/>
        </w:rPr>
        <w:t xml:space="preserve"> kolejnego roku realizacji programu </w:t>
      </w:r>
      <w:r w:rsidR="006F3B46">
        <w:rPr>
          <w:rFonts w:ascii="Times New Roman" w:hAnsi="Times New Roman" w:cs="Times New Roman"/>
          <w:spacing w:val="8"/>
        </w:rPr>
        <w:t xml:space="preserve"> </w:t>
      </w:r>
      <w:r w:rsidRPr="00E124D9">
        <w:rPr>
          <w:rFonts w:ascii="Times New Roman" w:hAnsi="Times New Roman" w:cs="Times New Roman"/>
          <w:spacing w:val="8"/>
        </w:rPr>
        <w:t>pod warunkiem posiadania środków z PFRON.</w:t>
      </w:r>
    </w:p>
    <w:p w14:paraId="7DA50F22" w14:textId="2924420A" w:rsidR="00465B9D" w:rsidRDefault="00D57817" w:rsidP="005D60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pacing w:val="8"/>
        </w:rPr>
      </w:pPr>
      <w:r w:rsidRPr="00465B9D">
        <w:rPr>
          <w:rFonts w:ascii="Times New Roman" w:hAnsi="Times New Roman" w:cs="Times New Roman"/>
          <w:color w:val="000000" w:themeColor="text1"/>
          <w:spacing w:val="8"/>
        </w:rPr>
        <w:t>Za datę złożenia wniosku uważa się datę jego wpływu</w:t>
      </w:r>
      <w:r w:rsidR="00F44B98" w:rsidRPr="00465B9D">
        <w:rPr>
          <w:rFonts w:ascii="Times New Roman" w:hAnsi="Times New Roman" w:cs="Times New Roman"/>
          <w:color w:val="000000" w:themeColor="text1"/>
          <w:spacing w:val="8"/>
        </w:rPr>
        <w:t xml:space="preserve"> do</w:t>
      </w:r>
      <w:r w:rsidR="00003DC8" w:rsidRPr="00465B9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F44B98" w:rsidRPr="00465B9D">
        <w:rPr>
          <w:rFonts w:ascii="Times New Roman" w:hAnsi="Times New Roman" w:cs="Times New Roman"/>
          <w:color w:val="000000" w:themeColor="text1"/>
          <w:spacing w:val="8"/>
        </w:rPr>
        <w:t>PCPR</w:t>
      </w:r>
      <w:r w:rsidR="00C332FA" w:rsidRPr="00465B9D">
        <w:rPr>
          <w:rFonts w:ascii="Times New Roman" w:hAnsi="Times New Roman" w:cs="Times New Roman"/>
          <w:color w:val="000000" w:themeColor="text1"/>
          <w:spacing w:val="8"/>
        </w:rPr>
        <w:t xml:space="preserve"> w Krakowie</w:t>
      </w:r>
      <w:r w:rsidR="007637BF" w:rsidRPr="00465B9D">
        <w:rPr>
          <w:color w:val="000000" w:themeColor="text1"/>
          <w:spacing w:val="8"/>
        </w:rPr>
        <w:t>.</w:t>
      </w:r>
    </w:p>
    <w:p w14:paraId="20CD0EB1" w14:textId="65DB3343" w:rsidR="005D608B" w:rsidRPr="005D608B" w:rsidRDefault="00411BD1" w:rsidP="005D60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5D608B">
        <w:rPr>
          <w:rFonts w:ascii="Times New Roman" w:hAnsi="Times New Roman" w:cs="Times New Roman"/>
        </w:rPr>
        <w:t xml:space="preserve">W przypadku wniosków składanych w formie elektronicznej w SOW, za datę złożenia </w:t>
      </w:r>
      <w:r w:rsidR="005D608B" w:rsidRPr="005D608B">
        <w:rPr>
          <w:rFonts w:ascii="Times New Roman" w:hAnsi="Times New Roman" w:cs="Times New Roman"/>
        </w:rPr>
        <w:t xml:space="preserve">       </w:t>
      </w:r>
    </w:p>
    <w:p w14:paraId="3220CB1B" w14:textId="15465F69" w:rsidR="00465B9D" w:rsidRDefault="005D608B" w:rsidP="005D608B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1BD1" w:rsidRPr="00465B9D">
        <w:rPr>
          <w:rFonts w:ascii="Times New Roman" w:hAnsi="Times New Roman" w:cs="Times New Roman"/>
        </w:rPr>
        <w:t xml:space="preserve">wniosku uważa się datę przesłania wniosku do </w:t>
      </w:r>
      <w:r w:rsidR="00C332FA" w:rsidRPr="00465B9D">
        <w:rPr>
          <w:rFonts w:ascii="Times New Roman" w:hAnsi="Times New Roman" w:cs="Times New Roman"/>
        </w:rPr>
        <w:t>PCPR w Krakowie</w:t>
      </w:r>
      <w:r w:rsidR="00922C7F">
        <w:rPr>
          <w:rFonts w:ascii="Times New Roman" w:hAnsi="Times New Roman" w:cs="Times New Roman"/>
        </w:rPr>
        <w:t>.</w:t>
      </w:r>
    </w:p>
    <w:p w14:paraId="70B82723" w14:textId="4D6A9C49" w:rsidR="00465B9D" w:rsidRPr="009A4A57" w:rsidRDefault="00D57817" w:rsidP="005D60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D608B">
        <w:rPr>
          <w:rFonts w:ascii="Times New Roman" w:hAnsi="Times New Roman" w:cs="Times New Roman"/>
          <w:spacing w:val="8"/>
        </w:rPr>
        <w:t>W przypadku niepełnoletnich adresatów programu wnioskodawcą jest jeden</w:t>
      </w:r>
      <w:r w:rsidR="005D608B" w:rsidRPr="005D608B">
        <w:rPr>
          <w:rFonts w:ascii="Times New Roman" w:hAnsi="Times New Roman" w:cs="Times New Roman"/>
          <w:spacing w:val="8"/>
        </w:rPr>
        <w:br/>
      </w:r>
      <w:r w:rsidRPr="005D608B">
        <w:rPr>
          <w:rFonts w:ascii="Times New Roman" w:hAnsi="Times New Roman" w:cs="Times New Roman"/>
          <w:spacing w:val="8"/>
        </w:rPr>
        <w:t xml:space="preserve">z rodziców sprawujący opiekę nad osobą niepełnosprawną lub opiekun prawny. </w:t>
      </w:r>
    </w:p>
    <w:p w14:paraId="2C9EF411" w14:textId="383979B5" w:rsidR="00465B9D" w:rsidRPr="009A4A57" w:rsidRDefault="00D57817" w:rsidP="009A4A5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9A4A57">
        <w:rPr>
          <w:rFonts w:ascii="Times New Roman" w:hAnsi="Times New Roman" w:cs="Times New Roman"/>
          <w:spacing w:val="8"/>
        </w:rPr>
        <w:t xml:space="preserve">W przypadku </w:t>
      </w:r>
      <w:r w:rsidR="00131991" w:rsidRPr="009A4A57">
        <w:rPr>
          <w:rFonts w:ascii="Times New Roman" w:hAnsi="Times New Roman" w:cs="Times New Roman"/>
          <w:spacing w:val="8"/>
        </w:rPr>
        <w:t xml:space="preserve">osób </w:t>
      </w:r>
      <w:r w:rsidR="00922C7F" w:rsidRPr="009A4A57">
        <w:rPr>
          <w:rFonts w:ascii="Times New Roman" w:hAnsi="Times New Roman" w:cs="Times New Roman"/>
          <w:spacing w:val="8"/>
        </w:rPr>
        <w:t>nieposiadających</w:t>
      </w:r>
      <w:r w:rsidRPr="009A4A57">
        <w:rPr>
          <w:rFonts w:ascii="Times New Roman" w:hAnsi="Times New Roman" w:cs="Times New Roman"/>
          <w:spacing w:val="8"/>
        </w:rPr>
        <w:t xml:space="preserve"> pełnej zdolności do czynności prawnych, wnioskodawcą jest opiekun prawny. </w:t>
      </w:r>
    </w:p>
    <w:p w14:paraId="444F42B2" w14:textId="6D7FCF60" w:rsidR="00465B9D" w:rsidRPr="009A4A57" w:rsidRDefault="00D57817" w:rsidP="009A4A5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9A4A57">
        <w:rPr>
          <w:rFonts w:ascii="Times New Roman" w:hAnsi="Times New Roman" w:cs="Times New Roman"/>
          <w:color w:val="000000" w:themeColor="text1"/>
          <w:spacing w:val="8"/>
        </w:rPr>
        <w:t>Wnios</w:t>
      </w:r>
      <w:r w:rsidR="002E40EB" w:rsidRPr="009A4A57">
        <w:rPr>
          <w:rFonts w:ascii="Times New Roman" w:hAnsi="Times New Roman" w:cs="Times New Roman"/>
          <w:color w:val="000000" w:themeColor="text1"/>
          <w:spacing w:val="8"/>
        </w:rPr>
        <w:t>ki</w:t>
      </w:r>
      <w:r w:rsidRPr="009A4A57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3203F0" w:rsidRPr="009A4A57">
        <w:rPr>
          <w:rFonts w:ascii="Times New Roman" w:hAnsi="Times New Roman" w:cs="Times New Roman"/>
          <w:color w:val="000000" w:themeColor="text1"/>
          <w:spacing w:val="8"/>
        </w:rPr>
        <w:t>wpływając</w:t>
      </w:r>
      <w:r w:rsidR="002E40EB" w:rsidRPr="009A4A57">
        <w:rPr>
          <w:rFonts w:ascii="Times New Roman" w:hAnsi="Times New Roman" w:cs="Times New Roman"/>
          <w:color w:val="000000" w:themeColor="text1"/>
          <w:spacing w:val="8"/>
        </w:rPr>
        <w:t>e</w:t>
      </w:r>
      <w:r w:rsidR="003203F0" w:rsidRPr="009A4A57">
        <w:rPr>
          <w:rFonts w:ascii="Times New Roman" w:hAnsi="Times New Roman" w:cs="Times New Roman"/>
          <w:color w:val="000000" w:themeColor="text1"/>
          <w:spacing w:val="8"/>
        </w:rPr>
        <w:t xml:space="preserve"> do PCPR będą</w:t>
      </w:r>
      <w:r w:rsidRPr="009A4A57">
        <w:rPr>
          <w:rFonts w:ascii="Times New Roman" w:hAnsi="Times New Roman" w:cs="Times New Roman"/>
          <w:color w:val="000000" w:themeColor="text1"/>
          <w:spacing w:val="8"/>
        </w:rPr>
        <w:t xml:space="preserve"> niezwłocznie opatrzone datą wpływu </w:t>
      </w:r>
      <w:r w:rsidR="005D608B" w:rsidRPr="009A4A57">
        <w:rPr>
          <w:rFonts w:ascii="Times New Roman" w:hAnsi="Times New Roman" w:cs="Times New Roman"/>
          <w:color w:val="000000" w:themeColor="text1"/>
          <w:spacing w:val="8"/>
        </w:rPr>
        <w:br/>
      </w:r>
      <w:r w:rsidRPr="009A4A57">
        <w:rPr>
          <w:rFonts w:ascii="Times New Roman" w:hAnsi="Times New Roman" w:cs="Times New Roman"/>
          <w:color w:val="000000" w:themeColor="text1"/>
          <w:spacing w:val="8"/>
        </w:rPr>
        <w:t>i zarejestrowane w</w:t>
      </w:r>
      <w:r w:rsidR="002265E9" w:rsidRPr="009A4A57">
        <w:rPr>
          <w:rFonts w:ascii="Times New Roman" w:hAnsi="Times New Roman" w:cs="Times New Roman"/>
          <w:color w:val="000000" w:themeColor="text1"/>
          <w:spacing w:val="8"/>
        </w:rPr>
        <w:t xml:space="preserve"> elektronicznym </w:t>
      </w:r>
      <w:r w:rsidR="00AD491E" w:rsidRPr="009A4A57">
        <w:rPr>
          <w:rFonts w:ascii="Times New Roman" w:hAnsi="Times New Roman" w:cs="Times New Roman"/>
          <w:color w:val="000000" w:themeColor="text1"/>
          <w:spacing w:val="8"/>
        </w:rPr>
        <w:t>systemie obi</w:t>
      </w:r>
      <w:r w:rsidR="00EA46B8" w:rsidRPr="009A4A57">
        <w:rPr>
          <w:rFonts w:ascii="Times New Roman" w:hAnsi="Times New Roman" w:cs="Times New Roman"/>
          <w:color w:val="000000" w:themeColor="text1"/>
          <w:spacing w:val="8"/>
        </w:rPr>
        <w:t>egu</w:t>
      </w:r>
      <w:r w:rsidR="00AD491E" w:rsidRPr="009A4A57">
        <w:rPr>
          <w:rFonts w:ascii="Times New Roman" w:hAnsi="Times New Roman" w:cs="Times New Roman"/>
          <w:color w:val="000000" w:themeColor="text1"/>
          <w:spacing w:val="8"/>
        </w:rPr>
        <w:t xml:space="preserve"> dokumentów - Edicta</w:t>
      </w:r>
      <w:r w:rsidRPr="009A4A57">
        <w:rPr>
          <w:rFonts w:ascii="Times New Roman" w:hAnsi="Times New Roman" w:cs="Times New Roman"/>
          <w:color w:val="000000" w:themeColor="text1"/>
          <w:spacing w:val="8"/>
        </w:rPr>
        <w:t xml:space="preserve">. </w:t>
      </w:r>
    </w:p>
    <w:p w14:paraId="790C08AE" w14:textId="77777777" w:rsidR="00414EB8" w:rsidRPr="00465B9D" w:rsidRDefault="00414EB8" w:rsidP="009C6826">
      <w:pPr>
        <w:tabs>
          <w:tab w:val="left" w:pos="885"/>
        </w:tabs>
        <w:spacing w:line="276" w:lineRule="auto"/>
        <w:jc w:val="both"/>
        <w:rPr>
          <w:strike/>
          <w:spacing w:val="8"/>
        </w:rPr>
      </w:pPr>
    </w:p>
    <w:p w14:paraId="5DB5F08D" w14:textId="77777777" w:rsidR="00414EB8" w:rsidRPr="00414EB8" w:rsidRDefault="00414EB8" w:rsidP="00414EB8">
      <w:pPr>
        <w:tabs>
          <w:tab w:val="left" w:pos="885"/>
        </w:tabs>
        <w:spacing w:line="276" w:lineRule="auto"/>
        <w:ind w:left="644"/>
        <w:jc w:val="both"/>
        <w:rPr>
          <w:bCs/>
          <w:spacing w:val="8"/>
        </w:rPr>
      </w:pPr>
    </w:p>
    <w:p w14:paraId="27DA2D03" w14:textId="77777777" w:rsidR="00D57817" w:rsidRPr="00C066EF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</w:rPr>
        <w:t>Rozdział II</w:t>
      </w:r>
      <w:r w:rsidRPr="00C066EF">
        <w:rPr>
          <w:rFonts w:ascii="Times New Roman" w:hAnsi="Times New Roman" w:cs="Times New Roman"/>
          <w:spacing w:val="8"/>
        </w:rPr>
        <w:t xml:space="preserve"> </w:t>
      </w:r>
    </w:p>
    <w:p w14:paraId="77FD931E" w14:textId="77777777" w:rsidR="00D57817" w:rsidRPr="00C066EF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</w:rPr>
        <w:t>Formularz wniosku</w:t>
      </w:r>
      <w:r w:rsidRPr="00C066EF">
        <w:rPr>
          <w:rFonts w:ascii="Times New Roman" w:hAnsi="Times New Roman" w:cs="Times New Roman"/>
          <w:spacing w:val="8"/>
        </w:rPr>
        <w:t xml:space="preserve"> </w:t>
      </w:r>
    </w:p>
    <w:p w14:paraId="5601ED98" w14:textId="77777777" w:rsidR="00D57817" w:rsidRPr="00E0154F" w:rsidRDefault="00D57817" w:rsidP="00E0154F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</w:rPr>
        <w:t> </w:t>
      </w:r>
      <w:r w:rsidRPr="00C066EF">
        <w:rPr>
          <w:rFonts w:ascii="Times New Roman" w:hAnsi="Times New Roman" w:cs="Times New Roman"/>
          <w:spacing w:val="8"/>
        </w:rPr>
        <w:t xml:space="preserve"> </w:t>
      </w:r>
    </w:p>
    <w:p w14:paraId="071DA63B" w14:textId="234E6EB2" w:rsidR="00D57817" w:rsidRDefault="003203F0" w:rsidP="006C4A17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§ </w:t>
      </w:r>
      <w:r w:rsidR="004A02A3">
        <w:rPr>
          <w:rFonts w:ascii="Times New Roman" w:hAnsi="Times New Roman" w:cs="Times New Roman"/>
          <w:b/>
          <w:bCs/>
          <w:spacing w:val="8"/>
        </w:rPr>
        <w:t>1</w:t>
      </w:r>
    </w:p>
    <w:p w14:paraId="2916E4A0" w14:textId="77777777" w:rsidR="006C4A17" w:rsidRPr="00C066EF" w:rsidRDefault="006C4A17" w:rsidP="006C4A17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pacing w:val="8"/>
        </w:rPr>
      </w:pPr>
    </w:p>
    <w:p w14:paraId="177EC847" w14:textId="760000E1" w:rsidR="00D57817" w:rsidRPr="00C066EF" w:rsidRDefault="00D57817" w:rsidP="004479AE">
      <w:pPr>
        <w:pStyle w:val="NormalnyWeb"/>
        <w:numPr>
          <w:ilvl w:val="0"/>
          <w:numId w:val="5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spacing w:val="8"/>
        </w:rPr>
        <w:t xml:space="preserve">Wnioski złożone w wyznaczonych terminach podlegają dwuetapowej weryfikacji pod względem spełnienia kryteriów </w:t>
      </w:r>
      <w:r w:rsidR="00761E56" w:rsidRPr="00C066EF">
        <w:rPr>
          <w:rFonts w:ascii="Times New Roman" w:hAnsi="Times New Roman" w:cs="Times New Roman"/>
          <w:spacing w:val="8"/>
        </w:rPr>
        <w:t>formalnych i</w:t>
      </w:r>
      <w:r w:rsidRPr="00C066EF">
        <w:rPr>
          <w:rFonts w:ascii="Times New Roman" w:hAnsi="Times New Roman" w:cs="Times New Roman"/>
          <w:spacing w:val="8"/>
        </w:rPr>
        <w:t xml:space="preserve"> merytoryc</w:t>
      </w:r>
      <w:r w:rsidR="00131991" w:rsidRPr="00C066EF">
        <w:rPr>
          <w:rFonts w:ascii="Times New Roman" w:hAnsi="Times New Roman" w:cs="Times New Roman"/>
          <w:spacing w:val="8"/>
        </w:rPr>
        <w:t>znych</w:t>
      </w:r>
      <w:r w:rsidR="0034669D">
        <w:rPr>
          <w:rFonts w:ascii="Times New Roman" w:hAnsi="Times New Roman" w:cs="Times New Roman"/>
          <w:spacing w:val="8"/>
        </w:rPr>
        <w:t>.</w:t>
      </w:r>
      <w:r w:rsidR="00131991" w:rsidRPr="00C066EF">
        <w:rPr>
          <w:rFonts w:ascii="Times New Roman" w:hAnsi="Times New Roman" w:cs="Times New Roman"/>
          <w:spacing w:val="8"/>
        </w:rPr>
        <w:t xml:space="preserve"> </w:t>
      </w:r>
      <w:r w:rsidR="003A4AB3">
        <w:rPr>
          <w:rFonts w:ascii="Times New Roman" w:hAnsi="Times New Roman" w:cs="Times New Roman"/>
          <w:spacing w:val="8"/>
        </w:rPr>
        <w:t xml:space="preserve">Wnioski </w:t>
      </w:r>
      <w:r w:rsidR="003A4AB3" w:rsidRPr="00C066EF">
        <w:rPr>
          <w:rFonts w:ascii="Times New Roman" w:hAnsi="Times New Roman" w:cs="Times New Roman"/>
          <w:spacing w:val="8"/>
        </w:rPr>
        <w:t>w</w:t>
      </w:r>
      <w:r w:rsidR="003A4AB3">
        <w:rPr>
          <w:rFonts w:ascii="Times New Roman" w:hAnsi="Times New Roman" w:cs="Times New Roman"/>
          <w:spacing w:val="8"/>
        </w:rPr>
        <w:t xml:space="preserve"> ramach</w:t>
      </w:r>
      <w:r w:rsidR="009539F2">
        <w:rPr>
          <w:rFonts w:ascii="Times New Roman" w:hAnsi="Times New Roman" w:cs="Times New Roman"/>
          <w:spacing w:val="8"/>
        </w:rPr>
        <w:t xml:space="preserve"> Obszaru E</w:t>
      </w:r>
      <w:r w:rsidR="003A4AB3">
        <w:rPr>
          <w:rFonts w:ascii="Times New Roman" w:hAnsi="Times New Roman" w:cs="Times New Roman"/>
          <w:spacing w:val="8"/>
        </w:rPr>
        <w:t xml:space="preserve"> oraz </w:t>
      </w:r>
      <w:r w:rsidR="00131991" w:rsidRPr="00C066EF">
        <w:rPr>
          <w:rFonts w:ascii="Times New Roman" w:hAnsi="Times New Roman" w:cs="Times New Roman"/>
          <w:spacing w:val="8"/>
        </w:rPr>
        <w:t>M</w:t>
      </w:r>
      <w:r w:rsidRPr="00C066EF">
        <w:rPr>
          <w:rFonts w:ascii="Times New Roman" w:hAnsi="Times New Roman" w:cs="Times New Roman"/>
          <w:spacing w:val="8"/>
        </w:rPr>
        <w:t xml:space="preserve">odułu </w:t>
      </w:r>
      <w:r w:rsidR="006F3B46">
        <w:rPr>
          <w:rFonts w:ascii="Times New Roman" w:hAnsi="Times New Roman" w:cs="Times New Roman"/>
          <w:spacing w:val="8"/>
        </w:rPr>
        <w:t xml:space="preserve">II </w:t>
      </w:r>
      <w:r w:rsidR="003A4AB3">
        <w:rPr>
          <w:rFonts w:ascii="Times New Roman" w:hAnsi="Times New Roman" w:cs="Times New Roman"/>
          <w:spacing w:val="8"/>
        </w:rPr>
        <w:t>nie</w:t>
      </w:r>
      <w:r w:rsidRPr="00C066EF">
        <w:rPr>
          <w:rFonts w:ascii="Times New Roman" w:hAnsi="Times New Roman" w:cs="Times New Roman"/>
          <w:spacing w:val="8"/>
        </w:rPr>
        <w:t xml:space="preserve"> </w:t>
      </w:r>
      <w:r w:rsidR="003A4AB3">
        <w:rPr>
          <w:rFonts w:ascii="Times New Roman" w:hAnsi="Times New Roman" w:cs="Times New Roman"/>
          <w:spacing w:val="8"/>
        </w:rPr>
        <w:t>podlegają ocenie merytorycznej</w:t>
      </w:r>
      <w:r w:rsidRPr="00C066EF">
        <w:rPr>
          <w:rFonts w:ascii="Times New Roman" w:hAnsi="Times New Roman" w:cs="Times New Roman"/>
          <w:spacing w:val="8"/>
        </w:rPr>
        <w:t>.</w:t>
      </w:r>
    </w:p>
    <w:p w14:paraId="75D61106" w14:textId="21535DFE" w:rsidR="00D57817" w:rsidRPr="0071366B" w:rsidRDefault="00D57817" w:rsidP="004479AE">
      <w:pPr>
        <w:pStyle w:val="NormalnyWeb"/>
        <w:numPr>
          <w:ilvl w:val="0"/>
          <w:numId w:val="5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spacing w:val="8"/>
          <w:kern w:val="2"/>
        </w:rPr>
        <w:lastRenderedPageBreak/>
        <w:t xml:space="preserve">Rozpatrywane będą wyłącznie wnioski wraz z załącznikami sporządzone na formularzu aktualnym dla bieżącego naboru wniosków o dofinansowanie. </w:t>
      </w:r>
      <w:r w:rsidR="003A4AB3">
        <w:rPr>
          <w:rFonts w:ascii="Times New Roman" w:hAnsi="Times New Roman" w:cs="Times New Roman"/>
          <w:spacing w:val="8"/>
          <w:kern w:val="2"/>
        </w:rPr>
        <w:t xml:space="preserve">                </w:t>
      </w:r>
      <w:r w:rsidRPr="00C066EF">
        <w:rPr>
          <w:rFonts w:ascii="Times New Roman" w:hAnsi="Times New Roman" w:cs="Times New Roman"/>
          <w:spacing w:val="8"/>
          <w:kern w:val="2"/>
        </w:rPr>
        <w:t xml:space="preserve">Za </w:t>
      </w:r>
      <w:r w:rsidR="00761E56" w:rsidRPr="00C066EF">
        <w:rPr>
          <w:rFonts w:ascii="Times New Roman" w:hAnsi="Times New Roman" w:cs="Times New Roman"/>
          <w:spacing w:val="8"/>
          <w:kern w:val="2"/>
        </w:rPr>
        <w:t>kompletny uważa</w:t>
      </w:r>
      <w:r w:rsidRPr="00C066EF">
        <w:rPr>
          <w:rFonts w:ascii="Times New Roman" w:hAnsi="Times New Roman" w:cs="Times New Roman"/>
          <w:spacing w:val="8"/>
          <w:kern w:val="2"/>
        </w:rPr>
        <w:t xml:space="preserve"> się wniosek zawierający wszystkie wymagane dane wraz </w:t>
      </w:r>
      <w:r w:rsidR="00CE718E" w:rsidRPr="00C066EF">
        <w:rPr>
          <w:rFonts w:ascii="Times New Roman" w:hAnsi="Times New Roman" w:cs="Times New Roman"/>
          <w:spacing w:val="8"/>
          <w:kern w:val="2"/>
        </w:rPr>
        <w:t xml:space="preserve">        </w:t>
      </w:r>
      <w:r w:rsidRPr="00C066EF">
        <w:rPr>
          <w:rFonts w:ascii="Times New Roman" w:hAnsi="Times New Roman" w:cs="Times New Roman"/>
          <w:spacing w:val="8"/>
          <w:kern w:val="2"/>
        </w:rPr>
        <w:t>z załącznikami.</w:t>
      </w:r>
    </w:p>
    <w:p w14:paraId="71EAB69A" w14:textId="1A756826" w:rsidR="0071366B" w:rsidRPr="00815B7B" w:rsidRDefault="0071366B" w:rsidP="004479AE">
      <w:pPr>
        <w:pStyle w:val="NormalnyWeb"/>
        <w:numPr>
          <w:ilvl w:val="0"/>
          <w:numId w:val="5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815B7B">
        <w:rPr>
          <w:rFonts w:ascii="Times New Roman" w:hAnsi="Times New Roman" w:cs="Times New Roman"/>
          <w:spacing w:val="8"/>
          <w:kern w:val="2"/>
        </w:rPr>
        <w:t>Do wniosku o dofinansowanie w ramach Modułu I i II</w:t>
      </w:r>
      <w:r w:rsidR="009F6A7D" w:rsidRPr="00815B7B">
        <w:rPr>
          <w:rFonts w:ascii="Times New Roman" w:hAnsi="Times New Roman" w:cs="Times New Roman"/>
          <w:spacing w:val="8"/>
          <w:kern w:val="2"/>
        </w:rPr>
        <w:t xml:space="preserve"> wymagane jest dołączenie załączników określonych </w:t>
      </w:r>
      <w:r w:rsidR="00B1051E" w:rsidRPr="00815B7B">
        <w:rPr>
          <w:rFonts w:ascii="Times New Roman" w:hAnsi="Times New Roman" w:cs="Times New Roman"/>
          <w:spacing w:val="8"/>
          <w:kern w:val="2"/>
        </w:rPr>
        <w:t>w formularzu wniosku zamieszczonym</w:t>
      </w:r>
      <w:r w:rsidR="009F6A7D" w:rsidRPr="00815B7B">
        <w:rPr>
          <w:rFonts w:ascii="Times New Roman" w:hAnsi="Times New Roman" w:cs="Times New Roman"/>
          <w:spacing w:val="8"/>
          <w:kern w:val="2"/>
        </w:rPr>
        <w:t xml:space="preserve"> </w:t>
      </w:r>
      <w:r w:rsidR="006C4A17">
        <w:rPr>
          <w:rFonts w:ascii="Times New Roman" w:hAnsi="Times New Roman" w:cs="Times New Roman"/>
          <w:spacing w:val="8"/>
          <w:kern w:val="2"/>
        </w:rPr>
        <w:br/>
      </w:r>
      <w:r w:rsidR="009F6A7D" w:rsidRPr="00815B7B">
        <w:rPr>
          <w:rFonts w:ascii="Times New Roman" w:hAnsi="Times New Roman" w:cs="Times New Roman"/>
          <w:spacing w:val="8"/>
          <w:kern w:val="2"/>
        </w:rPr>
        <w:t>w SOW.</w:t>
      </w:r>
    </w:p>
    <w:p w14:paraId="03336F3F" w14:textId="5CDE83FF" w:rsidR="00F569E6" w:rsidRPr="00E850B1" w:rsidRDefault="00132BD0" w:rsidP="00823226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195831">
        <w:rPr>
          <w:rFonts w:ascii="Times New Roman" w:hAnsi="Times New Roman" w:cs="Times New Roman"/>
        </w:rPr>
        <w:t>Powiatowe Centrum Pomocy Rodzinie w Krakowie</w:t>
      </w:r>
      <w:r w:rsidR="00E850B1" w:rsidRPr="00E850B1">
        <w:rPr>
          <w:rFonts w:ascii="Times New Roman" w:hAnsi="Times New Roman" w:cs="Times New Roman"/>
        </w:rPr>
        <w:t xml:space="preserve"> </w:t>
      </w:r>
      <w:r w:rsidR="00F569E6" w:rsidRPr="00E850B1">
        <w:rPr>
          <w:rFonts w:ascii="Times New Roman" w:hAnsi="Times New Roman" w:cs="Times New Roman"/>
        </w:rPr>
        <w:t>może zobowiązać wnioskodawcę do okazania oryginału dokumentu wymaganego do wniosku lub dostarczenia dodatkowych informacji lub załączników, które wnioskodawca musi dołączyć do wniosku przed jego rozpatrzeniem</w:t>
      </w:r>
      <w:r w:rsidR="002E40EB">
        <w:rPr>
          <w:rFonts w:ascii="Times New Roman" w:hAnsi="Times New Roman" w:cs="Times New Roman"/>
        </w:rPr>
        <w:t xml:space="preserve"> w terminie wskazanym przez PCPR.</w:t>
      </w:r>
    </w:p>
    <w:p w14:paraId="673F7710" w14:textId="54D4D14C" w:rsidR="00D57817" w:rsidRPr="00F62995" w:rsidRDefault="00D57817" w:rsidP="004479AE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F62995">
        <w:rPr>
          <w:rFonts w:ascii="Times New Roman" w:hAnsi="Times New Roman" w:cs="Times New Roman"/>
          <w:spacing w:val="8"/>
          <w:kern w:val="2"/>
        </w:rPr>
        <w:t>Wniosek winien zawierać informacje aktualne na dzień złożenia wniosku</w:t>
      </w:r>
      <w:r w:rsidR="002E40EB">
        <w:rPr>
          <w:rFonts w:ascii="Times New Roman" w:hAnsi="Times New Roman" w:cs="Times New Roman"/>
          <w:spacing w:val="8"/>
          <w:kern w:val="2"/>
        </w:rPr>
        <w:t xml:space="preserve">. </w:t>
      </w:r>
      <w:r w:rsidR="00725B9C" w:rsidRPr="00F62995">
        <w:rPr>
          <w:rFonts w:ascii="Times New Roman" w:hAnsi="Times New Roman" w:cs="Times New Roman"/>
          <w:spacing w:val="8"/>
          <w:kern w:val="2"/>
        </w:rPr>
        <w:t xml:space="preserve"> </w:t>
      </w:r>
      <w:r w:rsidR="00E932F3" w:rsidRPr="00F62995">
        <w:rPr>
          <w:rFonts w:ascii="Times New Roman" w:hAnsi="Times New Roman" w:cs="Times New Roman"/>
          <w:spacing w:val="8"/>
          <w:kern w:val="2"/>
        </w:rPr>
        <w:br/>
      </w:r>
      <w:r w:rsidR="002E40EB">
        <w:rPr>
          <w:rFonts w:ascii="Times New Roman" w:hAnsi="Times New Roman" w:cs="Times New Roman"/>
          <w:spacing w:val="8"/>
          <w:kern w:val="2"/>
        </w:rPr>
        <w:t xml:space="preserve">W przypadku </w:t>
      </w:r>
      <w:r w:rsidR="00725B9C" w:rsidRPr="00F62995">
        <w:rPr>
          <w:rFonts w:ascii="Times New Roman" w:hAnsi="Times New Roman" w:cs="Times New Roman"/>
          <w:spacing w:val="8"/>
          <w:kern w:val="2"/>
        </w:rPr>
        <w:t>wnioskodawców zobowiązanych do uzupełnienia lub korekty danych podstawą podjęcia decyzji w sprawie przyznania dofinansowania są informacje aktualne na dzień uzupełnienia wniosku.</w:t>
      </w:r>
    </w:p>
    <w:p w14:paraId="68125D55" w14:textId="7C840AE9" w:rsidR="00D57817" w:rsidRPr="00C066EF" w:rsidRDefault="00D57817" w:rsidP="004479AE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spacing w:val="8"/>
          <w:kern w:val="2"/>
        </w:rPr>
        <w:t>Wnioskodawca zobowiązany jest informować o wszelkich zmianach danych zawartych we wniosku</w:t>
      </w:r>
      <w:r w:rsidR="002E527C">
        <w:rPr>
          <w:rFonts w:ascii="Times New Roman" w:hAnsi="Times New Roman" w:cs="Times New Roman"/>
          <w:spacing w:val="8"/>
          <w:kern w:val="2"/>
        </w:rPr>
        <w:t xml:space="preserve"> w terminie 14 dni</w:t>
      </w:r>
      <w:r w:rsidRPr="00C066EF">
        <w:rPr>
          <w:rFonts w:ascii="Times New Roman" w:hAnsi="Times New Roman" w:cs="Times New Roman"/>
          <w:spacing w:val="8"/>
          <w:kern w:val="2"/>
        </w:rPr>
        <w:t>.</w:t>
      </w:r>
    </w:p>
    <w:p w14:paraId="1182ED23" w14:textId="6919C996" w:rsidR="009539F2" w:rsidRPr="009539F2" w:rsidRDefault="003C626E" w:rsidP="009539F2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E850B1">
        <w:rPr>
          <w:rFonts w:ascii="Times New Roman" w:hAnsi="Times New Roman" w:cs="Times New Roman"/>
        </w:rPr>
        <w:t>F</w:t>
      </w:r>
      <w:r w:rsidR="00E974AF" w:rsidRPr="00E850B1">
        <w:rPr>
          <w:rFonts w:ascii="Times New Roman" w:hAnsi="Times New Roman" w:cs="Times New Roman"/>
        </w:rPr>
        <w:t>ormularz</w:t>
      </w:r>
      <w:r w:rsidRPr="00E850B1">
        <w:rPr>
          <w:rFonts w:ascii="Times New Roman" w:hAnsi="Times New Roman" w:cs="Times New Roman"/>
        </w:rPr>
        <w:t>e</w:t>
      </w:r>
      <w:r w:rsidR="00E974AF" w:rsidRPr="00E850B1">
        <w:rPr>
          <w:rFonts w:ascii="Times New Roman" w:hAnsi="Times New Roman" w:cs="Times New Roman"/>
        </w:rPr>
        <w:t xml:space="preserve"> wniosk</w:t>
      </w:r>
      <w:r w:rsidRPr="00E850B1">
        <w:rPr>
          <w:rFonts w:ascii="Times New Roman" w:hAnsi="Times New Roman" w:cs="Times New Roman"/>
        </w:rPr>
        <w:t>ów</w:t>
      </w:r>
      <w:r w:rsidR="00E974AF" w:rsidRPr="00E850B1">
        <w:rPr>
          <w:rFonts w:ascii="Times New Roman" w:hAnsi="Times New Roman" w:cs="Times New Roman"/>
        </w:rPr>
        <w:t xml:space="preserve"> o dofinansowanie wraz z zestawem wymaganych przez</w:t>
      </w:r>
      <w:r w:rsidR="00E974AF" w:rsidRPr="007C5027">
        <w:rPr>
          <w:rFonts w:ascii="Times New Roman" w:hAnsi="Times New Roman" w:cs="Times New Roman"/>
          <w:color w:val="FF0000"/>
        </w:rPr>
        <w:t xml:space="preserve"> </w:t>
      </w:r>
      <w:r w:rsidR="00E974AF" w:rsidRPr="00E850B1">
        <w:rPr>
          <w:rFonts w:ascii="Times New Roman" w:hAnsi="Times New Roman" w:cs="Times New Roman"/>
        </w:rPr>
        <w:t xml:space="preserve">PFRON danych i listą załączników, </w:t>
      </w:r>
      <w:r w:rsidR="007674EA">
        <w:rPr>
          <w:rFonts w:ascii="Times New Roman" w:hAnsi="Times New Roman" w:cs="Times New Roman"/>
        </w:rPr>
        <w:t xml:space="preserve">są </w:t>
      </w:r>
      <w:r w:rsidR="00E974AF" w:rsidRPr="00E850B1">
        <w:rPr>
          <w:rFonts w:ascii="Times New Roman" w:hAnsi="Times New Roman" w:cs="Times New Roman"/>
        </w:rPr>
        <w:t>określon</w:t>
      </w:r>
      <w:r w:rsidR="007674EA">
        <w:rPr>
          <w:rFonts w:ascii="Times New Roman" w:hAnsi="Times New Roman" w:cs="Times New Roman"/>
        </w:rPr>
        <w:t>e</w:t>
      </w:r>
      <w:r w:rsidR="00E974AF" w:rsidRPr="00E850B1">
        <w:rPr>
          <w:rFonts w:ascii="Times New Roman" w:hAnsi="Times New Roman" w:cs="Times New Roman"/>
        </w:rPr>
        <w:t xml:space="preserve"> i dostępn</w:t>
      </w:r>
      <w:r w:rsidR="007674EA">
        <w:rPr>
          <w:rFonts w:ascii="Times New Roman" w:hAnsi="Times New Roman" w:cs="Times New Roman"/>
        </w:rPr>
        <w:t>e</w:t>
      </w:r>
      <w:r w:rsidR="00E974AF" w:rsidRPr="00E850B1">
        <w:rPr>
          <w:rFonts w:ascii="Times New Roman" w:hAnsi="Times New Roman" w:cs="Times New Roman"/>
        </w:rPr>
        <w:t xml:space="preserve"> w SOW</w:t>
      </w:r>
      <w:r w:rsidR="002E40EB">
        <w:rPr>
          <w:rFonts w:ascii="Times New Roman" w:hAnsi="Times New Roman" w:cs="Times New Roman"/>
        </w:rPr>
        <w:t>.</w:t>
      </w:r>
    </w:p>
    <w:p w14:paraId="64ADB90A" w14:textId="77777777" w:rsidR="009539F2" w:rsidRPr="009539F2" w:rsidRDefault="002E40EB" w:rsidP="009539F2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9539F2">
        <w:rPr>
          <w:rFonts w:ascii="Times New Roman" w:hAnsi="Times New Roman" w:cs="Times New Roman"/>
        </w:rPr>
        <w:t>Oświadczenia</w:t>
      </w:r>
      <w:r w:rsidR="00EC4D9C" w:rsidRPr="009539F2">
        <w:rPr>
          <w:rFonts w:ascii="Times New Roman" w:hAnsi="Times New Roman" w:cs="Times New Roman"/>
        </w:rPr>
        <w:t xml:space="preserve"> przedstawione we wniosku i w umowie dofinansowania składa się pod rygorem odpowiedzialności karnej za składanie fałszywych oświadczeń. </w:t>
      </w:r>
    </w:p>
    <w:p w14:paraId="1719E273" w14:textId="11CC4632" w:rsidR="00EC4D9C" w:rsidRPr="009539F2" w:rsidRDefault="00EC4D9C" w:rsidP="009539F2">
      <w:pPr>
        <w:pStyle w:val="NormalnyWeb"/>
        <w:numPr>
          <w:ilvl w:val="0"/>
          <w:numId w:val="6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9539F2">
        <w:rPr>
          <w:rFonts w:ascii="Times New Roman" w:hAnsi="Times New Roman" w:cs="Times New Roman"/>
        </w:rPr>
        <w:t>Wniosek i załączniki do wniosku składane w postaci elektronicznej za pomocą SOW, podpisane przy użyciu danych obejmujących imię, nazwisko oraz numer PESEL, są równoważne pod względem skutków prawnych dokumentowi opatrzonemu podpisem własnoręcznym.</w:t>
      </w:r>
    </w:p>
    <w:p w14:paraId="629D869A" w14:textId="77777777" w:rsidR="009539F2" w:rsidRDefault="009539F2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pacing w:val="8"/>
          <w:kern w:val="2"/>
        </w:rPr>
      </w:pPr>
    </w:p>
    <w:p w14:paraId="11DE2DA2" w14:textId="7172F7E8" w:rsidR="00D57817" w:rsidRPr="00C066EF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  <w:kern w:val="2"/>
        </w:rPr>
        <w:t>Rozdział I</w:t>
      </w:r>
      <w:r w:rsidR="003203F0">
        <w:rPr>
          <w:rFonts w:ascii="Times New Roman" w:hAnsi="Times New Roman" w:cs="Times New Roman"/>
          <w:b/>
          <w:bCs/>
          <w:spacing w:val="8"/>
          <w:kern w:val="2"/>
        </w:rPr>
        <w:t>II</w:t>
      </w:r>
    </w:p>
    <w:p w14:paraId="138952CE" w14:textId="77777777" w:rsidR="00D57817" w:rsidRPr="00C066EF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  <w:kern w:val="2"/>
        </w:rPr>
        <w:t>Sposób rozpatrywania wniosków</w:t>
      </w:r>
    </w:p>
    <w:p w14:paraId="163A7018" w14:textId="77777777" w:rsidR="00D57817" w:rsidRPr="00C066EF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pacing w:val="8"/>
        </w:rPr>
      </w:pPr>
      <w:r w:rsidRPr="00C066EF">
        <w:rPr>
          <w:rFonts w:ascii="Times New Roman" w:hAnsi="Times New Roman" w:cs="Times New Roman"/>
          <w:b/>
          <w:bCs/>
          <w:spacing w:val="8"/>
        </w:rPr>
        <w:t xml:space="preserve">               </w:t>
      </w:r>
    </w:p>
    <w:p w14:paraId="081B4AD3" w14:textId="053354AE" w:rsidR="00D57817" w:rsidRDefault="003203F0" w:rsidP="006C4A17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§ </w:t>
      </w:r>
      <w:r w:rsidR="004A02A3">
        <w:rPr>
          <w:rFonts w:ascii="Times New Roman" w:hAnsi="Times New Roman" w:cs="Times New Roman"/>
          <w:b/>
          <w:bCs/>
          <w:spacing w:val="8"/>
        </w:rPr>
        <w:t>1</w:t>
      </w:r>
    </w:p>
    <w:p w14:paraId="7886B8EF" w14:textId="77777777" w:rsidR="006C4A17" w:rsidRPr="006C4A17" w:rsidRDefault="006C4A17" w:rsidP="009539F2">
      <w:pPr>
        <w:pStyle w:val="NormalnyWeb"/>
        <w:tabs>
          <w:tab w:val="left" w:pos="0"/>
          <w:tab w:val="left" w:pos="1418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spacing w:val="8"/>
        </w:rPr>
      </w:pPr>
    </w:p>
    <w:p w14:paraId="2E4A08B6" w14:textId="7839F5C3" w:rsidR="00D57817" w:rsidRPr="00BD1E3F" w:rsidRDefault="00D57817" w:rsidP="004479AE">
      <w:pPr>
        <w:pStyle w:val="NormalnyWeb"/>
        <w:numPr>
          <w:ilvl w:val="0"/>
          <w:numId w:val="13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BD1E3F">
        <w:rPr>
          <w:rFonts w:ascii="Times New Roman" w:hAnsi="Times New Roman" w:cs="Times New Roman"/>
          <w:bCs/>
          <w:spacing w:val="8"/>
          <w:kern w:val="2"/>
        </w:rPr>
        <w:t>Ocena wniosku pod względem formalnym</w:t>
      </w:r>
      <w:r w:rsidR="00A35DFD" w:rsidRPr="00BD1E3F">
        <w:rPr>
          <w:rFonts w:ascii="Times New Roman" w:hAnsi="Times New Roman" w:cs="Times New Roman"/>
          <w:spacing w:val="8"/>
          <w:kern w:val="2"/>
        </w:rPr>
        <w:t xml:space="preserve"> </w:t>
      </w:r>
      <w:r w:rsidRPr="00BD1E3F">
        <w:rPr>
          <w:rFonts w:ascii="Times New Roman" w:hAnsi="Times New Roman" w:cs="Times New Roman"/>
          <w:spacing w:val="8"/>
          <w:kern w:val="2"/>
        </w:rPr>
        <w:t>(weryfikacja formalna wniosku)</w:t>
      </w:r>
      <w:r w:rsidR="00A35DFD" w:rsidRPr="00BD1E3F">
        <w:rPr>
          <w:rFonts w:ascii="Times New Roman" w:hAnsi="Times New Roman" w:cs="Times New Roman"/>
          <w:spacing w:val="8"/>
          <w:kern w:val="2"/>
        </w:rPr>
        <w:t xml:space="preserve"> 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dokonywana jest w terminie </w:t>
      </w:r>
      <w:r w:rsidR="003A4AB3">
        <w:rPr>
          <w:rFonts w:ascii="Times New Roman" w:hAnsi="Times New Roman" w:cs="Times New Roman"/>
          <w:spacing w:val="8"/>
          <w:kern w:val="2"/>
        </w:rPr>
        <w:t>30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dni </w:t>
      </w:r>
      <w:r w:rsidR="00553BAF" w:rsidRPr="00BD1E3F">
        <w:rPr>
          <w:rFonts w:ascii="Times New Roman" w:hAnsi="Times New Roman" w:cs="Times New Roman"/>
          <w:spacing w:val="8"/>
          <w:kern w:val="2"/>
        </w:rPr>
        <w:t>kalendarzowych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od dnia złożenia </w:t>
      </w:r>
      <w:r w:rsidR="00982A19" w:rsidRPr="00BD1E3F">
        <w:rPr>
          <w:rFonts w:ascii="Times New Roman" w:hAnsi="Times New Roman" w:cs="Times New Roman"/>
          <w:spacing w:val="8"/>
          <w:kern w:val="2"/>
        </w:rPr>
        <w:t xml:space="preserve">kompletnego </w:t>
      </w:r>
      <w:r w:rsidRPr="00BD1E3F">
        <w:rPr>
          <w:rFonts w:ascii="Times New Roman" w:hAnsi="Times New Roman" w:cs="Times New Roman"/>
          <w:spacing w:val="8"/>
          <w:kern w:val="2"/>
        </w:rPr>
        <w:t>wniosku</w:t>
      </w:r>
      <w:r w:rsidR="00BD1E3F">
        <w:rPr>
          <w:rFonts w:ascii="Times New Roman" w:hAnsi="Times New Roman" w:cs="Times New Roman"/>
          <w:spacing w:val="8"/>
          <w:kern w:val="2"/>
        </w:rPr>
        <w:t xml:space="preserve"> i </w:t>
      </w:r>
      <w:r w:rsidRPr="00BD1E3F">
        <w:rPr>
          <w:rFonts w:ascii="Times New Roman" w:hAnsi="Times New Roman" w:cs="Times New Roman"/>
          <w:spacing w:val="8"/>
          <w:kern w:val="2"/>
        </w:rPr>
        <w:t>polega na sprawdzeniu prawidłowości wypełnienia wniosku</w:t>
      </w:r>
      <w:r w:rsidR="000C0B61" w:rsidRPr="00BD1E3F">
        <w:rPr>
          <w:rFonts w:ascii="Times New Roman" w:hAnsi="Times New Roman" w:cs="Times New Roman"/>
          <w:spacing w:val="8"/>
          <w:kern w:val="2"/>
        </w:rPr>
        <w:t>, załączeniu lub uzupełnieni</w:t>
      </w:r>
      <w:r w:rsidR="00A3453F" w:rsidRPr="00BD1E3F">
        <w:rPr>
          <w:rFonts w:ascii="Times New Roman" w:hAnsi="Times New Roman" w:cs="Times New Roman"/>
          <w:spacing w:val="8"/>
          <w:kern w:val="2"/>
        </w:rPr>
        <w:t>u</w:t>
      </w:r>
      <w:r w:rsidR="000C0B61" w:rsidRPr="00BD1E3F">
        <w:rPr>
          <w:rFonts w:ascii="Times New Roman" w:hAnsi="Times New Roman" w:cs="Times New Roman"/>
          <w:spacing w:val="8"/>
          <w:kern w:val="2"/>
        </w:rPr>
        <w:t xml:space="preserve"> niezbędnych dokumentów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oraz na ustaleniu czy wnioskodawca i/lub jego podopieczny spełnia obowiązujące warunki uczestnictwa w programie </w:t>
      </w:r>
      <w:r w:rsidR="00BD1E3F">
        <w:rPr>
          <w:rFonts w:ascii="Times New Roman" w:hAnsi="Times New Roman" w:cs="Times New Roman"/>
          <w:spacing w:val="8"/>
          <w:kern w:val="2"/>
        </w:rPr>
        <w:br/>
      </w:r>
      <w:r w:rsidRPr="00BD1E3F">
        <w:rPr>
          <w:rFonts w:ascii="Times New Roman" w:hAnsi="Times New Roman" w:cs="Times New Roman"/>
          <w:spacing w:val="8"/>
          <w:kern w:val="2"/>
        </w:rPr>
        <w:t>i ubiegania się w jego ramach o wsparcie finansowe.</w:t>
      </w:r>
      <w:r w:rsidRPr="00BD1E3F">
        <w:rPr>
          <w:rFonts w:ascii="Times New Roman" w:hAnsi="Times New Roman" w:cs="Times New Roman"/>
          <w:spacing w:val="8"/>
        </w:rPr>
        <w:t xml:space="preserve"> </w:t>
      </w:r>
    </w:p>
    <w:p w14:paraId="693CFFDD" w14:textId="106CD522" w:rsidR="00D57817" w:rsidRPr="00BD1E3F" w:rsidRDefault="00BB51EA" w:rsidP="004479AE">
      <w:pPr>
        <w:pStyle w:val="NormalnyWeb"/>
        <w:numPr>
          <w:ilvl w:val="0"/>
          <w:numId w:val="13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pacing w:val="8"/>
        </w:rPr>
      </w:pPr>
      <w:r w:rsidRPr="00BD1E3F">
        <w:rPr>
          <w:rFonts w:ascii="Times New Roman" w:hAnsi="Times New Roman" w:cs="Times New Roman"/>
          <w:bCs/>
          <w:spacing w:val="8"/>
          <w:kern w:val="2"/>
        </w:rPr>
        <w:t>Warunki o</w:t>
      </w:r>
      <w:r w:rsidR="00D57817" w:rsidRPr="00BD1E3F">
        <w:rPr>
          <w:rFonts w:ascii="Times New Roman" w:hAnsi="Times New Roman" w:cs="Times New Roman"/>
          <w:bCs/>
          <w:spacing w:val="8"/>
          <w:kern w:val="2"/>
        </w:rPr>
        <w:t>cen</w:t>
      </w:r>
      <w:r w:rsidRPr="00BD1E3F">
        <w:rPr>
          <w:rFonts w:ascii="Times New Roman" w:hAnsi="Times New Roman" w:cs="Times New Roman"/>
          <w:bCs/>
          <w:spacing w:val="8"/>
          <w:kern w:val="2"/>
        </w:rPr>
        <w:t>y</w:t>
      </w:r>
      <w:r w:rsidR="00D57817" w:rsidRPr="00BD1E3F">
        <w:rPr>
          <w:rFonts w:ascii="Times New Roman" w:hAnsi="Times New Roman" w:cs="Times New Roman"/>
          <w:bCs/>
          <w:spacing w:val="8"/>
          <w:kern w:val="2"/>
        </w:rPr>
        <w:t xml:space="preserve"> formalnej </w:t>
      </w:r>
      <w:r w:rsidR="00455CD6">
        <w:rPr>
          <w:rFonts w:ascii="Times New Roman" w:hAnsi="Times New Roman" w:cs="Times New Roman"/>
          <w:bCs/>
          <w:spacing w:val="8"/>
          <w:kern w:val="2"/>
        </w:rPr>
        <w:t xml:space="preserve">i merytorycznej </w:t>
      </w:r>
      <w:r w:rsidRPr="00BD1E3F">
        <w:rPr>
          <w:rFonts w:ascii="Times New Roman" w:hAnsi="Times New Roman" w:cs="Times New Roman"/>
          <w:bCs/>
          <w:spacing w:val="8"/>
          <w:kern w:val="2"/>
        </w:rPr>
        <w:t>określa Załącznik Nr 2 do niniejszej Uchwały.</w:t>
      </w:r>
    </w:p>
    <w:p w14:paraId="5E497BCF" w14:textId="09C2D025" w:rsidR="00D57817" w:rsidRPr="00BD1E3F" w:rsidRDefault="00D57817" w:rsidP="004479AE">
      <w:pPr>
        <w:pStyle w:val="NormalnyWeb"/>
        <w:numPr>
          <w:ilvl w:val="0"/>
          <w:numId w:val="14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BD1E3F">
        <w:rPr>
          <w:rFonts w:ascii="Times New Roman" w:hAnsi="Times New Roman" w:cs="Times New Roman"/>
          <w:spacing w:val="8"/>
          <w:kern w:val="2"/>
        </w:rPr>
        <w:t>Wnioskodawcy, którzy złożą wniosek</w:t>
      </w:r>
      <w:r w:rsidR="002D6E6C">
        <w:rPr>
          <w:rFonts w:ascii="Times New Roman" w:hAnsi="Times New Roman" w:cs="Times New Roman"/>
          <w:spacing w:val="8"/>
          <w:kern w:val="2"/>
        </w:rPr>
        <w:t xml:space="preserve"> lub załączniki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niekompletn</w:t>
      </w:r>
      <w:r w:rsidR="002D6E6C">
        <w:rPr>
          <w:rFonts w:ascii="Times New Roman" w:hAnsi="Times New Roman" w:cs="Times New Roman"/>
          <w:spacing w:val="8"/>
          <w:kern w:val="2"/>
        </w:rPr>
        <w:t>e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lub niepoprawnie wypełnion</w:t>
      </w:r>
      <w:r w:rsidR="002D6E6C">
        <w:rPr>
          <w:rFonts w:ascii="Times New Roman" w:hAnsi="Times New Roman" w:cs="Times New Roman"/>
          <w:spacing w:val="8"/>
          <w:kern w:val="2"/>
        </w:rPr>
        <w:t>e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lub też złożą </w:t>
      </w:r>
      <w:r w:rsidR="002D6E6C">
        <w:rPr>
          <w:rFonts w:ascii="Times New Roman" w:hAnsi="Times New Roman" w:cs="Times New Roman"/>
          <w:spacing w:val="8"/>
          <w:kern w:val="2"/>
        </w:rPr>
        <w:t>je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na niewłaściwym formularzu, zostaną wezwani w formie pisemnej do usunięcia uchybień i/lub uzupełnienie braków i/lub złożenia niezbę</w:t>
      </w:r>
      <w:r w:rsidR="007F364D" w:rsidRPr="00BD1E3F">
        <w:rPr>
          <w:rFonts w:ascii="Times New Roman" w:hAnsi="Times New Roman" w:cs="Times New Roman"/>
          <w:spacing w:val="8"/>
          <w:kern w:val="2"/>
        </w:rPr>
        <w:t>dnych wyjaśnień, w</w:t>
      </w:r>
      <w:r w:rsidR="007674EA">
        <w:rPr>
          <w:rFonts w:ascii="Times New Roman" w:hAnsi="Times New Roman" w:cs="Times New Roman"/>
          <w:spacing w:val="8"/>
          <w:kern w:val="2"/>
        </w:rPr>
        <w:t xml:space="preserve"> terminie</w:t>
      </w:r>
      <w:r w:rsidR="007E3056" w:rsidRPr="00BD1E3F">
        <w:rPr>
          <w:rFonts w:ascii="Times New Roman" w:hAnsi="Times New Roman" w:cs="Times New Roman"/>
          <w:spacing w:val="8"/>
          <w:kern w:val="2"/>
        </w:rPr>
        <w:t xml:space="preserve"> </w:t>
      </w:r>
      <w:r w:rsidR="00B17995" w:rsidRPr="00BD1E3F">
        <w:rPr>
          <w:rFonts w:ascii="Times New Roman" w:hAnsi="Times New Roman" w:cs="Times New Roman"/>
          <w:spacing w:val="8"/>
          <w:kern w:val="2"/>
        </w:rPr>
        <w:t>14</w:t>
      </w:r>
      <w:r w:rsidRPr="00BD1E3F">
        <w:rPr>
          <w:rFonts w:ascii="Times New Roman" w:hAnsi="Times New Roman" w:cs="Times New Roman"/>
          <w:spacing w:val="8"/>
          <w:kern w:val="2"/>
        </w:rPr>
        <w:t xml:space="preserve"> dni</w:t>
      </w:r>
      <w:r w:rsidR="00276C33" w:rsidRPr="00BD1E3F">
        <w:rPr>
          <w:rFonts w:ascii="Times New Roman" w:hAnsi="Times New Roman" w:cs="Times New Roman"/>
          <w:spacing w:val="8"/>
          <w:kern w:val="2"/>
        </w:rPr>
        <w:t xml:space="preserve"> kalendarzowych</w:t>
      </w:r>
      <w:r w:rsidRPr="00BD1E3F">
        <w:rPr>
          <w:rFonts w:ascii="Times New Roman" w:hAnsi="Times New Roman" w:cs="Times New Roman"/>
          <w:color w:val="FF0000"/>
          <w:spacing w:val="8"/>
          <w:kern w:val="2"/>
        </w:rPr>
        <w:t xml:space="preserve"> </w:t>
      </w:r>
      <w:r w:rsidRPr="00BD1E3F">
        <w:rPr>
          <w:rFonts w:ascii="Times New Roman" w:hAnsi="Times New Roman" w:cs="Times New Roman"/>
          <w:spacing w:val="8"/>
          <w:kern w:val="2"/>
        </w:rPr>
        <w:t>od dnia otrzymania powiadomienia</w:t>
      </w:r>
      <w:r w:rsidR="00596C54" w:rsidRPr="00BD1E3F">
        <w:rPr>
          <w:rFonts w:ascii="Times New Roman" w:hAnsi="Times New Roman" w:cs="Times New Roman"/>
          <w:spacing w:val="8"/>
          <w:kern w:val="2"/>
        </w:rPr>
        <w:t xml:space="preserve">. </w:t>
      </w:r>
    </w:p>
    <w:p w14:paraId="410C24EA" w14:textId="3E7CCC10" w:rsidR="006C4A17" w:rsidRPr="004A02A3" w:rsidRDefault="00D57817" w:rsidP="004A02A3">
      <w:pPr>
        <w:pStyle w:val="NormalnyWeb"/>
        <w:numPr>
          <w:ilvl w:val="0"/>
          <w:numId w:val="14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pacing w:val="8"/>
        </w:rPr>
      </w:pPr>
      <w:r w:rsidRPr="00C066EF">
        <w:rPr>
          <w:rFonts w:ascii="Times New Roman" w:hAnsi="Times New Roman" w:cs="Times New Roman"/>
          <w:spacing w:val="8"/>
        </w:rPr>
        <w:lastRenderedPageBreak/>
        <w:t>W</w:t>
      </w:r>
      <w:r w:rsidR="003873DA" w:rsidRPr="00C066EF">
        <w:rPr>
          <w:rFonts w:ascii="Times New Roman" w:hAnsi="Times New Roman" w:cs="Times New Roman"/>
          <w:spacing w:val="8"/>
          <w:kern w:val="2"/>
        </w:rPr>
        <w:t>nioski nie</w:t>
      </w:r>
      <w:r w:rsidRPr="00C066EF">
        <w:rPr>
          <w:rFonts w:ascii="Times New Roman" w:hAnsi="Times New Roman" w:cs="Times New Roman"/>
          <w:spacing w:val="8"/>
          <w:kern w:val="2"/>
        </w:rPr>
        <w:t xml:space="preserve">uzupełnione przez Wnioskodawców w terminie, o którym mowa w ust. </w:t>
      </w:r>
      <w:r w:rsidR="003A4AB3" w:rsidRPr="00C066EF">
        <w:rPr>
          <w:rFonts w:ascii="Times New Roman" w:hAnsi="Times New Roman" w:cs="Times New Roman"/>
          <w:spacing w:val="8"/>
          <w:kern w:val="2"/>
        </w:rPr>
        <w:t>3 będą</w:t>
      </w:r>
      <w:r w:rsidRPr="00C066EF">
        <w:rPr>
          <w:rFonts w:ascii="Times New Roman" w:hAnsi="Times New Roman" w:cs="Times New Roman"/>
          <w:spacing w:val="8"/>
          <w:kern w:val="2"/>
        </w:rPr>
        <w:t xml:space="preserve"> rozpatrzone negatywnie na etapie weryfikacji formalnej</w:t>
      </w:r>
      <w:r w:rsidR="00BF2D11">
        <w:rPr>
          <w:rFonts w:ascii="Times New Roman" w:hAnsi="Times New Roman" w:cs="Times New Roman"/>
          <w:spacing w:val="8"/>
          <w:kern w:val="2"/>
        </w:rPr>
        <w:t>.</w:t>
      </w:r>
    </w:p>
    <w:p w14:paraId="045B9FFB" w14:textId="77777777" w:rsidR="009C6826" w:rsidRDefault="009C6826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spacing w:val="8"/>
        </w:rPr>
      </w:pPr>
    </w:p>
    <w:p w14:paraId="6A9701A9" w14:textId="61F1BC96" w:rsidR="00A35DFD" w:rsidRDefault="003203F0" w:rsidP="009C6826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b/>
          <w:spacing w:val="8"/>
        </w:rPr>
        <w:t xml:space="preserve">§ </w:t>
      </w:r>
      <w:r w:rsidR="004A02A3">
        <w:rPr>
          <w:rFonts w:ascii="Times New Roman" w:hAnsi="Times New Roman" w:cs="Times New Roman"/>
          <w:b/>
          <w:spacing w:val="8"/>
        </w:rPr>
        <w:t>2</w:t>
      </w:r>
    </w:p>
    <w:p w14:paraId="7BCFAF20" w14:textId="77777777" w:rsidR="006C4A17" w:rsidRPr="00C066EF" w:rsidRDefault="006C4A17" w:rsidP="006C4A17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spacing w:val="8"/>
        </w:rPr>
      </w:pPr>
    </w:p>
    <w:p w14:paraId="3E2798FF" w14:textId="5A00BCAC" w:rsidR="00D57817" w:rsidRPr="00BF2D11" w:rsidRDefault="00424697" w:rsidP="004479AE">
      <w:pPr>
        <w:pStyle w:val="NormalnyWeb"/>
        <w:numPr>
          <w:ilvl w:val="0"/>
          <w:numId w:val="9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pacing w:val="8"/>
          <w:kern w:val="2"/>
        </w:rPr>
      </w:pPr>
      <w:r>
        <w:rPr>
          <w:rFonts w:ascii="Times New Roman" w:hAnsi="Times New Roman" w:cs="Times New Roman"/>
          <w:spacing w:val="8"/>
          <w:kern w:val="2"/>
        </w:rPr>
        <w:t xml:space="preserve"> </w:t>
      </w:r>
      <w:r w:rsidR="00BF2D11">
        <w:rPr>
          <w:rFonts w:ascii="Times New Roman" w:hAnsi="Times New Roman" w:cs="Times New Roman"/>
          <w:spacing w:val="8"/>
          <w:kern w:val="2"/>
        </w:rPr>
        <w:t>W</w:t>
      </w:r>
      <w:r w:rsidR="00D57817" w:rsidRPr="00BF2D11">
        <w:rPr>
          <w:rFonts w:ascii="Times New Roman" w:hAnsi="Times New Roman" w:cs="Times New Roman"/>
          <w:spacing w:val="8"/>
          <w:kern w:val="2"/>
        </w:rPr>
        <w:t>eryfikacj</w:t>
      </w:r>
      <w:r>
        <w:rPr>
          <w:rFonts w:ascii="Times New Roman" w:hAnsi="Times New Roman" w:cs="Times New Roman"/>
          <w:spacing w:val="8"/>
          <w:kern w:val="2"/>
        </w:rPr>
        <w:t>a</w:t>
      </w:r>
      <w:r w:rsidR="00D57817" w:rsidRPr="00BF2D11">
        <w:rPr>
          <w:rFonts w:ascii="Times New Roman" w:hAnsi="Times New Roman" w:cs="Times New Roman"/>
          <w:spacing w:val="8"/>
          <w:kern w:val="2"/>
        </w:rPr>
        <w:t xml:space="preserve"> merytoryczn</w:t>
      </w:r>
      <w:r>
        <w:rPr>
          <w:rFonts w:ascii="Times New Roman" w:hAnsi="Times New Roman" w:cs="Times New Roman"/>
          <w:spacing w:val="8"/>
          <w:kern w:val="2"/>
        </w:rPr>
        <w:t>a</w:t>
      </w:r>
      <w:r w:rsidR="00D57817" w:rsidRPr="00BF2D11">
        <w:rPr>
          <w:rFonts w:ascii="Times New Roman" w:hAnsi="Times New Roman" w:cs="Times New Roman"/>
          <w:spacing w:val="8"/>
          <w:kern w:val="2"/>
        </w:rPr>
        <w:t xml:space="preserve"> wniosku</w:t>
      </w:r>
      <w:r w:rsidR="003873DA" w:rsidRPr="00BF2D11">
        <w:rPr>
          <w:rFonts w:ascii="Times New Roman" w:hAnsi="Times New Roman" w:cs="Times New Roman"/>
          <w:spacing w:val="8"/>
          <w:kern w:val="2"/>
        </w:rPr>
        <w:t xml:space="preserve"> pozytywnie ocenionego pod względem </w:t>
      </w:r>
      <w:r w:rsidR="003A4AB3" w:rsidRPr="00BF2D11">
        <w:rPr>
          <w:rFonts w:ascii="Times New Roman" w:hAnsi="Times New Roman" w:cs="Times New Roman"/>
          <w:spacing w:val="8"/>
          <w:kern w:val="2"/>
        </w:rPr>
        <w:t>formalnym zostanie</w:t>
      </w:r>
      <w:r w:rsidR="00F82F4B" w:rsidRPr="00BF2D11">
        <w:rPr>
          <w:rFonts w:ascii="Times New Roman" w:hAnsi="Times New Roman" w:cs="Times New Roman"/>
          <w:spacing w:val="8"/>
          <w:kern w:val="2"/>
        </w:rPr>
        <w:t xml:space="preserve"> </w:t>
      </w:r>
      <w:r>
        <w:rPr>
          <w:rFonts w:ascii="Times New Roman" w:hAnsi="Times New Roman" w:cs="Times New Roman"/>
          <w:spacing w:val="8"/>
          <w:kern w:val="2"/>
        </w:rPr>
        <w:t xml:space="preserve">przeprowadzona </w:t>
      </w:r>
      <w:r w:rsidR="00685CAD" w:rsidRPr="00BF2D11">
        <w:rPr>
          <w:rFonts w:ascii="Times New Roman" w:hAnsi="Times New Roman" w:cs="Times New Roman"/>
          <w:spacing w:val="8"/>
          <w:kern w:val="2"/>
        </w:rPr>
        <w:t>w termin</w:t>
      </w:r>
      <w:r w:rsidR="007674EA">
        <w:rPr>
          <w:rFonts w:ascii="Times New Roman" w:hAnsi="Times New Roman" w:cs="Times New Roman"/>
          <w:spacing w:val="8"/>
          <w:kern w:val="2"/>
        </w:rPr>
        <w:t>ach</w:t>
      </w:r>
      <w:r w:rsidR="004A02A3">
        <w:rPr>
          <w:rFonts w:ascii="Times New Roman" w:hAnsi="Times New Roman" w:cs="Times New Roman"/>
          <w:spacing w:val="8"/>
          <w:kern w:val="2"/>
        </w:rPr>
        <w:t xml:space="preserve"> (pod warunkiem posiadania środków z PFRON)</w:t>
      </w:r>
      <w:r w:rsidR="00F82F4B" w:rsidRPr="00BF2D11">
        <w:rPr>
          <w:rFonts w:ascii="Times New Roman" w:hAnsi="Times New Roman" w:cs="Times New Roman"/>
          <w:spacing w:val="8"/>
          <w:kern w:val="2"/>
        </w:rPr>
        <w:t xml:space="preserve"> :</w:t>
      </w:r>
    </w:p>
    <w:p w14:paraId="102CC563" w14:textId="60847FD7" w:rsidR="00F82F4B" w:rsidRPr="00BF2D11" w:rsidRDefault="00424697" w:rsidP="005D608B">
      <w:pPr>
        <w:pStyle w:val="NormalnyWeb"/>
        <w:numPr>
          <w:ilvl w:val="1"/>
          <w:numId w:val="3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bookmarkStart w:id="0" w:name="_Hlk126919813"/>
      <w:r>
        <w:rPr>
          <w:rFonts w:ascii="Times New Roman" w:hAnsi="Times New Roman" w:cs="Times New Roman"/>
          <w:spacing w:val="8"/>
          <w:kern w:val="2"/>
        </w:rPr>
        <w:t>d</w:t>
      </w:r>
      <w:r w:rsidR="00F82F4B" w:rsidRPr="00BF2D11">
        <w:rPr>
          <w:rFonts w:ascii="Times New Roman" w:hAnsi="Times New Roman" w:cs="Times New Roman"/>
          <w:spacing w:val="8"/>
          <w:kern w:val="2"/>
        </w:rPr>
        <w:t xml:space="preserve">la wniosków złożonych </w:t>
      </w:r>
      <w:bookmarkEnd w:id="0"/>
      <w:r w:rsidR="00F82F4B" w:rsidRPr="00BF2D11">
        <w:rPr>
          <w:rFonts w:ascii="Times New Roman" w:hAnsi="Times New Roman" w:cs="Times New Roman"/>
          <w:spacing w:val="8"/>
        </w:rPr>
        <w:t xml:space="preserve">od 1 marca do 30 kwietnia – od 1 do </w:t>
      </w:r>
      <w:r w:rsidR="000102F3">
        <w:rPr>
          <w:rFonts w:ascii="Times New Roman" w:hAnsi="Times New Roman" w:cs="Times New Roman"/>
          <w:spacing w:val="8"/>
        </w:rPr>
        <w:t>21</w:t>
      </w:r>
      <w:r w:rsidR="00F82F4B" w:rsidRPr="00BF2D11">
        <w:rPr>
          <w:rFonts w:ascii="Times New Roman" w:hAnsi="Times New Roman" w:cs="Times New Roman"/>
          <w:spacing w:val="8"/>
        </w:rPr>
        <w:t xml:space="preserve"> maja.</w:t>
      </w:r>
    </w:p>
    <w:p w14:paraId="209D2B27" w14:textId="3C537CD8" w:rsidR="00F82F4B" w:rsidRPr="00BF2D11" w:rsidRDefault="00424697" w:rsidP="005D608B">
      <w:pPr>
        <w:pStyle w:val="NormalnyWeb"/>
        <w:numPr>
          <w:ilvl w:val="1"/>
          <w:numId w:val="3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  <w:kern w:val="2"/>
        </w:rPr>
        <w:t>d</w:t>
      </w:r>
      <w:r w:rsidR="00F82F4B" w:rsidRPr="00BF2D11">
        <w:rPr>
          <w:rFonts w:ascii="Times New Roman" w:hAnsi="Times New Roman" w:cs="Times New Roman"/>
          <w:spacing w:val="8"/>
          <w:kern w:val="2"/>
        </w:rPr>
        <w:t xml:space="preserve">la wniosków złożonych </w:t>
      </w:r>
      <w:r w:rsidR="00F82F4B" w:rsidRPr="00BF2D11">
        <w:rPr>
          <w:rFonts w:ascii="Times New Roman" w:hAnsi="Times New Roman" w:cs="Times New Roman"/>
          <w:spacing w:val="8"/>
        </w:rPr>
        <w:t xml:space="preserve">od 1 maja do 30 czerwca – od 1 do </w:t>
      </w:r>
      <w:r w:rsidR="000102F3">
        <w:rPr>
          <w:rFonts w:ascii="Times New Roman" w:hAnsi="Times New Roman" w:cs="Times New Roman"/>
          <w:spacing w:val="8"/>
        </w:rPr>
        <w:t>21</w:t>
      </w:r>
      <w:r w:rsidR="00F82F4B" w:rsidRPr="00BF2D11">
        <w:rPr>
          <w:rFonts w:ascii="Times New Roman" w:hAnsi="Times New Roman" w:cs="Times New Roman"/>
          <w:spacing w:val="8"/>
        </w:rPr>
        <w:t xml:space="preserve"> lipca.</w:t>
      </w:r>
    </w:p>
    <w:p w14:paraId="488D35E2" w14:textId="2E3A9207" w:rsidR="00F82F4B" w:rsidRPr="00BF2D11" w:rsidRDefault="00424697" w:rsidP="005D608B">
      <w:pPr>
        <w:pStyle w:val="NormalnyWeb"/>
        <w:numPr>
          <w:ilvl w:val="1"/>
          <w:numId w:val="3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  <w:kern w:val="2"/>
        </w:rPr>
        <w:t>d</w:t>
      </w:r>
      <w:r w:rsidR="00F82F4B" w:rsidRPr="00BF2D11">
        <w:rPr>
          <w:rFonts w:ascii="Times New Roman" w:hAnsi="Times New Roman" w:cs="Times New Roman"/>
          <w:spacing w:val="8"/>
          <w:kern w:val="2"/>
        </w:rPr>
        <w:t xml:space="preserve">la wniosków złożonych </w:t>
      </w:r>
      <w:r w:rsidR="00F82F4B" w:rsidRPr="00BF2D11">
        <w:rPr>
          <w:rFonts w:ascii="Times New Roman" w:hAnsi="Times New Roman" w:cs="Times New Roman"/>
          <w:spacing w:val="8"/>
        </w:rPr>
        <w:t xml:space="preserve">od 1 lipca do 31 sierpnia – od 1 do </w:t>
      </w:r>
      <w:r w:rsidR="000102F3">
        <w:rPr>
          <w:rFonts w:ascii="Times New Roman" w:hAnsi="Times New Roman" w:cs="Times New Roman"/>
          <w:spacing w:val="8"/>
        </w:rPr>
        <w:t>21</w:t>
      </w:r>
      <w:r w:rsidR="00F82F4B" w:rsidRPr="00BF2D11">
        <w:rPr>
          <w:rFonts w:ascii="Times New Roman" w:hAnsi="Times New Roman" w:cs="Times New Roman"/>
          <w:spacing w:val="8"/>
        </w:rPr>
        <w:t xml:space="preserve"> września.</w:t>
      </w:r>
    </w:p>
    <w:p w14:paraId="5E28132E" w14:textId="677FFB0F" w:rsidR="005006C6" w:rsidRPr="004A02A3" w:rsidRDefault="00424697" w:rsidP="005D608B">
      <w:pPr>
        <w:pStyle w:val="NormalnyWeb"/>
        <w:numPr>
          <w:ilvl w:val="1"/>
          <w:numId w:val="3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  <w:kern w:val="2"/>
        </w:rPr>
        <w:t>d</w:t>
      </w:r>
      <w:r w:rsidR="005006C6" w:rsidRPr="00BF2D11">
        <w:rPr>
          <w:rFonts w:ascii="Times New Roman" w:hAnsi="Times New Roman" w:cs="Times New Roman"/>
          <w:spacing w:val="8"/>
          <w:kern w:val="2"/>
        </w:rPr>
        <w:t>la wniosków złożonych od 1 wrześni</w:t>
      </w:r>
      <w:r w:rsidR="00EB00B0" w:rsidRPr="00BF2D11">
        <w:rPr>
          <w:rFonts w:ascii="Times New Roman" w:hAnsi="Times New Roman" w:cs="Times New Roman"/>
          <w:spacing w:val="8"/>
          <w:kern w:val="2"/>
        </w:rPr>
        <w:t xml:space="preserve">a </w:t>
      </w:r>
      <w:r w:rsidR="005006C6" w:rsidRPr="00BF2D11">
        <w:rPr>
          <w:rFonts w:ascii="Times New Roman" w:hAnsi="Times New Roman" w:cs="Times New Roman"/>
          <w:spacing w:val="8"/>
          <w:kern w:val="2"/>
        </w:rPr>
        <w:t xml:space="preserve">do 31 </w:t>
      </w:r>
      <w:r w:rsidR="000102F3" w:rsidRPr="00BF2D11">
        <w:rPr>
          <w:rFonts w:ascii="Times New Roman" w:hAnsi="Times New Roman" w:cs="Times New Roman"/>
          <w:spacing w:val="8"/>
          <w:kern w:val="2"/>
        </w:rPr>
        <w:t>grudnia</w:t>
      </w:r>
      <w:r w:rsidR="004A02A3">
        <w:rPr>
          <w:rFonts w:ascii="Times New Roman" w:hAnsi="Times New Roman" w:cs="Times New Roman"/>
          <w:spacing w:val="8"/>
          <w:kern w:val="2"/>
        </w:rPr>
        <w:t xml:space="preserve"> oraz tych na które zabrakło środków z PFRON</w:t>
      </w:r>
      <w:r w:rsidR="001D1D13">
        <w:rPr>
          <w:rFonts w:ascii="Times New Roman" w:hAnsi="Times New Roman" w:cs="Times New Roman"/>
          <w:spacing w:val="8"/>
          <w:kern w:val="2"/>
        </w:rPr>
        <w:t>, bądź zostały z powodu niewystarczającej liczby punktów w przeniesione do następnego cyklu</w:t>
      </w:r>
      <w:r w:rsidR="00EB00B0" w:rsidRPr="00BF2D11">
        <w:rPr>
          <w:rFonts w:ascii="Times New Roman" w:hAnsi="Times New Roman" w:cs="Times New Roman"/>
          <w:spacing w:val="8"/>
          <w:kern w:val="2"/>
        </w:rPr>
        <w:t xml:space="preserve"> – do 21 dni po otrzymaniu ostatniej transzy środków PFRON.</w:t>
      </w:r>
    </w:p>
    <w:p w14:paraId="3EE08752" w14:textId="65276C7B" w:rsidR="00815B7B" w:rsidRPr="00BF2D11" w:rsidRDefault="00815B7B" w:rsidP="005D608B">
      <w:pPr>
        <w:pStyle w:val="NormalnyWeb"/>
        <w:numPr>
          <w:ilvl w:val="1"/>
          <w:numId w:val="35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pacing w:val="8"/>
          <w:kern w:val="2"/>
        </w:rPr>
      </w:pPr>
      <w:r w:rsidRPr="00BF2D11">
        <w:rPr>
          <w:rFonts w:ascii="Times New Roman" w:hAnsi="Times New Roman" w:cs="Times New Roman"/>
          <w:spacing w:val="8"/>
          <w:kern w:val="2"/>
        </w:rPr>
        <w:t xml:space="preserve">Wnioski wymagające opinii eksperta będą ocenione merytorycznie </w:t>
      </w:r>
      <w:r w:rsidR="00503598">
        <w:rPr>
          <w:rFonts w:ascii="Times New Roman" w:hAnsi="Times New Roman" w:cs="Times New Roman"/>
          <w:spacing w:val="8"/>
          <w:kern w:val="2"/>
        </w:rPr>
        <w:br/>
      </w:r>
      <w:r w:rsidRPr="00BF2D11">
        <w:rPr>
          <w:rFonts w:ascii="Times New Roman" w:hAnsi="Times New Roman" w:cs="Times New Roman"/>
          <w:spacing w:val="8"/>
          <w:kern w:val="2"/>
        </w:rPr>
        <w:t xml:space="preserve">w ciągu </w:t>
      </w:r>
      <w:r w:rsidR="001306C9" w:rsidRPr="00BF2D11">
        <w:rPr>
          <w:rFonts w:ascii="Times New Roman" w:hAnsi="Times New Roman" w:cs="Times New Roman"/>
          <w:spacing w:val="8"/>
          <w:kern w:val="2"/>
        </w:rPr>
        <w:t>14</w:t>
      </w:r>
      <w:r w:rsidRPr="00BF2D11">
        <w:rPr>
          <w:rFonts w:ascii="Times New Roman" w:hAnsi="Times New Roman" w:cs="Times New Roman"/>
          <w:spacing w:val="8"/>
          <w:kern w:val="2"/>
        </w:rPr>
        <w:t xml:space="preserve"> dni kalendarzowych od otrzymania przez PCPR ww. opinii</w:t>
      </w:r>
      <w:r w:rsidR="001306C9" w:rsidRPr="00BF2D11">
        <w:rPr>
          <w:rFonts w:ascii="Times New Roman" w:hAnsi="Times New Roman" w:cs="Times New Roman"/>
          <w:spacing w:val="8"/>
          <w:kern w:val="2"/>
        </w:rPr>
        <w:t xml:space="preserve"> jednak </w:t>
      </w:r>
      <w:r w:rsidR="00262ECF" w:rsidRPr="00BF2D11">
        <w:rPr>
          <w:rFonts w:ascii="Times New Roman" w:hAnsi="Times New Roman" w:cs="Times New Roman"/>
          <w:spacing w:val="8"/>
          <w:kern w:val="2"/>
        </w:rPr>
        <w:t>nie wcześniej niż w terminach wskazanych w</w:t>
      </w:r>
      <w:r w:rsidR="00424697">
        <w:rPr>
          <w:rFonts w:ascii="Times New Roman" w:hAnsi="Times New Roman" w:cs="Times New Roman"/>
          <w:spacing w:val="8"/>
          <w:kern w:val="2"/>
        </w:rPr>
        <w:t xml:space="preserve"> punktach 1-4.</w:t>
      </w:r>
    </w:p>
    <w:p w14:paraId="7A563AFD" w14:textId="5D33793C" w:rsidR="007068D5" w:rsidRPr="004A02A3" w:rsidRDefault="00D57817" w:rsidP="004A02A3">
      <w:pPr>
        <w:pStyle w:val="NormalnyWeb"/>
        <w:numPr>
          <w:ilvl w:val="0"/>
          <w:numId w:val="9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  <w:kern w:val="2"/>
        </w:rPr>
      </w:pPr>
      <w:r w:rsidRPr="00C066EF">
        <w:rPr>
          <w:rFonts w:ascii="Times New Roman" w:hAnsi="Times New Roman" w:cs="Times New Roman"/>
          <w:spacing w:val="8"/>
          <w:kern w:val="2"/>
        </w:rPr>
        <w:t xml:space="preserve"> </w:t>
      </w:r>
      <w:r w:rsidR="00072FF0" w:rsidRPr="004A02A3">
        <w:rPr>
          <w:rFonts w:ascii="Times New Roman" w:hAnsi="Times New Roman" w:cs="Times New Roman"/>
          <w:spacing w:val="8"/>
          <w:kern w:val="2"/>
        </w:rPr>
        <w:t xml:space="preserve">W przypadkach ubiegania się o dofinansowanie do protezy co najmniej na III poziomie jakości, </w:t>
      </w:r>
      <w:r w:rsidR="00424697" w:rsidRPr="004A02A3">
        <w:rPr>
          <w:rFonts w:ascii="Times New Roman" w:hAnsi="Times New Roman" w:cs="Times New Roman"/>
          <w:spacing w:val="8"/>
          <w:kern w:val="2"/>
        </w:rPr>
        <w:t>W</w:t>
      </w:r>
      <w:r w:rsidR="00072FF0" w:rsidRPr="004A02A3">
        <w:rPr>
          <w:rFonts w:ascii="Times New Roman" w:hAnsi="Times New Roman" w:cs="Times New Roman"/>
          <w:spacing w:val="8"/>
          <w:kern w:val="2"/>
        </w:rPr>
        <w:t>nioskodawc</w:t>
      </w:r>
      <w:r w:rsidR="00424697" w:rsidRPr="004A02A3">
        <w:rPr>
          <w:rFonts w:ascii="Times New Roman" w:hAnsi="Times New Roman" w:cs="Times New Roman"/>
          <w:spacing w:val="8"/>
          <w:kern w:val="2"/>
        </w:rPr>
        <w:t>a jest kierowany</w:t>
      </w:r>
      <w:r w:rsidR="00072FF0" w:rsidRPr="004A02A3">
        <w:rPr>
          <w:rFonts w:ascii="Times New Roman" w:hAnsi="Times New Roman" w:cs="Times New Roman"/>
          <w:spacing w:val="8"/>
          <w:kern w:val="2"/>
        </w:rPr>
        <w:t xml:space="preserve"> do eksperta powołanego przez PFRON. Po wydaniu opinii/zaświadczenia eksperta PFRON podejmowana jest decyzja w sprawie dofinansowania ze środków PFRON.</w:t>
      </w:r>
      <w:r w:rsidR="007068D5" w:rsidRPr="004A02A3">
        <w:rPr>
          <w:rFonts w:ascii="Times New Roman" w:hAnsi="Times New Roman" w:cs="Times New Roman"/>
          <w:spacing w:val="8"/>
          <w:kern w:val="2"/>
        </w:rPr>
        <w:t xml:space="preserve"> </w:t>
      </w:r>
    </w:p>
    <w:p w14:paraId="1BD35AB8" w14:textId="570C67B2" w:rsidR="00072FF0" w:rsidRPr="00804750" w:rsidRDefault="00684C75" w:rsidP="00072FF0">
      <w:pPr>
        <w:pStyle w:val="NormalnyWeb"/>
        <w:numPr>
          <w:ilvl w:val="0"/>
          <w:numId w:val="9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  <w:kern w:val="2"/>
        </w:rPr>
        <w:t xml:space="preserve"> W</w:t>
      </w:r>
      <w:r w:rsidR="001F6179">
        <w:rPr>
          <w:rFonts w:ascii="Times New Roman" w:hAnsi="Times New Roman" w:cs="Times New Roman"/>
          <w:spacing w:val="8"/>
          <w:kern w:val="2"/>
        </w:rPr>
        <w:t xml:space="preserve"> przypadkach ubiegania się o zwiększoną kwotę</w:t>
      </w:r>
      <w:r w:rsidR="007068D5">
        <w:rPr>
          <w:rFonts w:ascii="Times New Roman" w:hAnsi="Times New Roman" w:cs="Times New Roman"/>
          <w:spacing w:val="8"/>
          <w:kern w:val="2"/>
        </w:rPr>
        <w:t xml:space="preserve"> dofinansowania</w:t>
      </w:r>
      <w:r>
        <w:rPr>
          <w:rFonts w:ascii="Times New Roman" w:hAnsi="Times New Roman" w:cs="Times New Roman"/>
          <w:spacing w:val="8"/>
          <w:kern w:val="2"/>
        </w:rPr>
        <w:t xml:space="preserve"> w</w:t>
      </w:r>
      <w:r w:rsidRPr="00C93672">
        <w:rPr>
          <w:rFonts w:ascii="Times New Roman" w:hAnsi="Times New Roman" w:cs="Times New Roman"/>
          <w:spacing w:val="8"/>
          <w:kern w:val="2"/>
        </w:rPr>
        <w:t xml:space="preserve"> </w:t>
      </w:r>
      <w:r>
        <w:rPr>
          <w:rFonts w:ascii="Times New Roman" w:hAnsi="Times New Roman" w:cs="Times New Roman"/>
          <w:spacing w:val="8"/>
          <w:kern w:val="2"/>
        </w:rPr>
        <w:t>ramach</w:t>
      </w:r>
      <w:r w:rsidRPr="00C93672">
        <w:rPr>
          <w:rFonts w:ascii="Times New Roman" w:hAnsi="Times New Roman" w:cs="Times New Roman"/>
          <w:spacing w:val="8"/>
          <w:kern w:val="2"/>
        </w:rPr>
        <w:t xml:space="preserve"> </w:t>
      </w:r>
      <w:r>
        <w:rPr>
          <w:rFonts w:ascii="Times New Roman" w:hAnsi="Times New Roman" w:cs="Times New Roman"/>
          <w:spacing w:val="8"/>
          <w:kern w:val="2"/>
        </w:rPr>
        <w:t>wniosków</w:t>
      </w:r>
      <w:r w:rsidRPr="00C93672">
        <w:rPr>
          <w:rFonts w:ascii="Times New Roman" w:hAnsi="Times New Roman" w:cs="Times New Roman"/>
          <w:spacing w:val="8"/>
          <w:kern w:val="2"/>
        </w:rPr>
        <w:t xml:space="preserve"> o dofinansowanie</w:t>
      </w:r>
      <w:r>
        <w:rPr>
          <w:rFonts w:ascii="Times New Roman" w:hAnsi="Times New Roman" w:cs="Times New Roman"/>
          <w:spacing w:val="8"/>
          <w:kern w:val="2"/>
        </w:rPr>
        <w:t xml:space="preserve"> do wózka inwalidzkiego o napędzie elektrycznym</w:t>
      </w:r>
      <w:r w:rsidR="00A93E26">
        <w:rPr>
          <w:rFonts w:ascii="Times New Roman" w:hAnsi="Times New Roman" w:cs="Times New Roman"/>
          <w:spacing w:val="8"/>
          <w:kern w:val="2"/>
        </w:rPr>
        <w:t xml:space="preserve">, </w:t>
      </w:r>
      <w:r w:rsidR="001F6179">
        <w:rPr>
          <w:rFonts w:ascii="Times New Roman" w:hAnsi="Times New Roman" w:cs="Times New Roman"/>
          <w:spacing w:val="8"/>
          <w:kern w:val="2"/>
        </w:rPr>
        <w:t>W</w:t>
      </w:r>
      <w:r w:rsidR="001F6179" w:rsidRPr="00C93672">
        <w:rPr>
          <w:rFonts w:ascii="Times New Roman" w:hAnsi="Times New Roman" w:cs="Times New Roman"/>
          <w:spacing w:val="8"/>
          <w:kern w:val="2"/>
        </w:rPr>
        <w:t>nioskodawc</w:t>
      </w:r>
      <w:r w:rsidR="001F6179">
        <w:rPr>
          <w:rFonts w:ascii="Times New Roman" w:hAnsi="Times New Roman" w:cs="Times New Roman"/>
          <w:spacing w:val="8"/>
          <w:kern w:val="2"/>
        </w:rPr>
        <w:t>a jest kierowany</w:t>
      </w:r>
      <w:r w:rsidR="001F6179" w:rsidRPr="00C93672">
        <w:rPr>
          <w:rFonts w:ascii="Times New Roman" w:hAnsi="Times New Roman" w:cs="Times New Roman"/>
          <w:spacing w:val="8"/>
          <w:kern w:val="2"/>
        </w:rPr>
        <w:t xml:space="preserve"> do eksperta powołanego przez PFRON. Po wydaniu opinii/zaświadczenia</w:t>
      </w:r>
      <w:r w:rsidR="001F6179">
        <w:rPr>
          <w:rFonts w:ascii="Times New Roman" w:hAnsi="Times New Roman" w:cs="Times New Roman"/>
          <w:spacing w:val="8"/>
          <w:kern w:val="2"/>
        </w:rPr>
        <w:t xml:space="preserve"> przez</w:t>
      </w:r>
      <w:r w:rsidR="001F6179" w:rsidRPr="00C93672">
        <w:rPr>
          <w:rFonts w:ascii="Times New Roman" w:hAnsi="Times New Roman" w:cs="Times New Roman"/>
          <w:spacing w:val="8"/>
          <w:kern w:val="2"/>
        </w:rPr>
        <w:t xml:space="preserve"> eksperta podejmowana jest decyzja w sprawie dofinansowania</w:t>
      </w:r>
      <w:r w:rsidR="001F6179">
        <w:rPr>
          <w:rFonts w:ascii="Times New Roman" w:hAnsi="Times New Roman" w:cs="Times New Roman"/>
          <w:spacing w:val="8"/>
          <w:kern w:val="2"/>
        </w:rPr>
        <w:t xml:space="preserve"> do</w:t>
      </w:r>
      <w:r w:rsidR="001F6179" w:rsidRPr="00C93672">
        <w:rPr>
          <w:rFonts w:ascii="Times New Roman" w:hAnsi="Times New Roman" w:cs="Times New Roman"/>
          <w:spacing w:val="8"/>
          <w:kern w:val="2"/>
        </w:rPr>
        <w:t xml:space="preserve"> </w:t>
      </w:r>
      <w:r w:rsidR="007674EA">
        <w:rPr>
          <w:rFonts w:ascii="Times New Roman" w:hAnsi="Times New Roman" w:cs="Times New Roman"/>
          <w:spacing w:val="8"/>
          <w:kern w:val="2"/>
        </w:rPr>
        <w:t xml:space="preserve">kwoty </w:t>
      </w:r>
      <w:r w:rsidR="007068D5">
        <w:rPr>
          <w:rFonts w:ascii="Times New Roman" w:hAnsi="Times New Roman" w:cs="Times New Roman"/>
          <w:spacing w:val="8"/>
          <w:kern w:val="2"/>
        </w:rPr>
        <w:t>rekomendowanej</w:t>
      </w:r>
      <w:r w:rsidR="001F6179">
        <w:rPr>
          <w:rFonts w:ascii="Times New Roman" w:hAnsi="Times New Roman" w:cs="Times New Roman"/>
          <w:spacing w:val="8"/>
          <w:kern w:val="2"/>
        </w:rPr>
        <w:t xml:space="preserve"> </w:t>
      </w:r>
      <w:r w:rsidR="007068D5">
        <w:rPr>
          <w:rFonts w:ascii="Times New Roman" w:hAnsi="Times New Roman" w:cs="Times New Roman"/>
          <w:spacing w:val="8"/>
          <w:kern w:val="2"/>
        </w:rPr>
        <w:t xml:space="preserve">przez eksperta PFRON. </w:t>
      </w:r>
    </w:p>
    <w:p w14:paraId="65538978" w14:textId="13B3A4A0" w:rsidR="00191E41" w:rsidRPr="00804750" w:rsidRDefault="00804750" w:rsidP="00804750">
      <w:pPr>
        <w:pStyle w:val="NormalnyWeb"/>
        <w:numPr>
          <w:ilvl w:val="0"/>
          <w:numId w:val="9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 xml:space="preserve"> </w:t>
      </w:r>
      <w:r w:rsidR="00191E41" w:rsidRPr="00804750">
        <w:rPr>
          <w:rFonts w:ascii="Times New Roman" w:hAnsi="Times New Roman" w:cs="Times New Roman"/>
          <w:spacing w:val="8"/>
          <w:kern w:val="2"/>
        </w:rPr>
        <w:t>W</w:t>
      </w:r>
      <w:r w:rsidR="0042464C" w:rsidRPr="00804750">
        <w:rPr>
          <w:rFonts w:ascii="Times New Roman" w:hAnsi="Times New Roman" w:cs="Times New Roman"/>
          <w:spacing w:val="8"/>
          <w:kern w:val="2"/>
        </w:rPr>
        <w:t xml:space="preserve"> </w:t>
      </w:r>
      <w:r w:rsidR="00191E41" w:rsidRPr="00804750">
        <w:rPr>
          <w:rFonts w:ascii="Times New Roman" w:hAnsi="Times New Roman" w:cs="Times New Roman"/>
          <w:spacing w:val="8"/>
          <w:kern w:val="2"/>
        </w:rPr>
        <w:t xml:space="preserve">przypadkach ubiegania się o dofinansowanie do sprzętu elektronicznego </w:t>
      </w:r>
      <w:r w:rsidR="00424697" w:rsidRPr="00804750">
        <w:rPr>
          <w:rFonts w:ascii="Times New Roman" w:hAnsi="Times New Roman" w:cs="Times New Roman"/>
          <w:spacing w:val="8"/>
          <w:kern w:val="2"/>
        </w:rPr>
        <w:br/>
      </w:r>
      <w:r w:rsidR="00191E41" w:rsidRPr="00804750">
        <w:rPr>
          <w:rFonts w:ascii="Times New Roman" w:hAnsi="Times New Roman" w:cs="Times New Roman"/>
          <w:spacing w:val="8"/>
          <w:kern w:val="2"/>
        </w:rPr>
        <w:t>w ramach Modułu I, Obszar B, Realizator kieruje wnioski</w:t>
      </w:r>
      <w:r w:rsidR="00D3363B" w:rsidRPr="00804750">
        <w:rPr>
          <w:rFonts w:ascii="Times New Roman" w:hAnsi="Times New Roman" w:cs="Times New Roman"/>
          <w:spacing w:val="8"/>
          <w:kern w:val="2"/>
        </w:rPr>
        <w:t xml:space="preserve"> do</w:t>
      </w:r>
      <w:r w:rsidR="00191E41" w:rsidRPr="00804750">
        <w:rPr>
          <w:rFonts w:ascii="Times New Roman" w:hAnsi="Times New Roman" w:cs="Times New Roman"/>
          <w:spacing w:val="8"/>
          <w:kern w:val="2"/>
        </w:rPr>
        <w:t xml:space="preserve"> Eksperta z dziedziny informatyki (z wyłączeniem</w:t>
      </w:r>
      <w:r w:rsidR="00D3363B" w:rsidRPr="00804750">
        <w:rPr>
          <w:rFonts w:ascii="Times New Roman" w:hAnsi="Times New Roman" w:cs="Times New Roman"/>
          <w:spacing w:val="8"/>
          <w:kern w:val="2"/>
        </w:rPr>
        <w:t xml:space="preserve"> </w:t>
      </w:r>
      <w:r w:rsidR="00191E41" w:rsidRPr="00804750">
        <w:rPr>
          <w:rFonts w:ascii="Times New Roman" w:hAnsi="Times New Roman" w:cs="Times New Roman"/>
          <w:spacing w:val="8"/>
          <w:kern w:val="2"/>
        </w:rPr>
        <w:t>- Obszar B, zadanie 2 i 5). Po wydaniu opini</w:t>
      </w:r>
      <w:r w:rsidR="00334DC3" w:rsidRPr="00804750">
        <w:rPr>
          <w:rFonts w:ascii="Times New Roman" w:hAnsi="Times New Roman" w:cs="Times New Roman"/>
          <w:spacing w:val="8"/>
          <w:kern w:val="2"/>
        </w:rPr>
        <w:t>i</w:t>
      </w:r>
      <w:r w:rsidR="00191E41" w:rsidRPr="00804750">
        <w:rPr>
          <w:rFonts w:ascii="Times New Roman" w:hAnsi="Times New Roman" w:cs="Times New Roman"/>
          <w:spacing w:val="8"/>
          <w:kern w:val="2"/>
        </w:rPr>
        <w:t>/zaświadczenia eksperta podejmowana jest decyzja w sprawie dofinansowania ze środków PFRON</w:t>
      </w:r>
      <w:r w:rsidR="00D3363B" w:rsidRPr="00804750">
        <w:rPr>
          <w:rFonts w:ascii="Times New Roman" w:hAnsi="Times New Roman" w:cs="Times New Roman"/>
          <w:spacing w:val="8"/>
          <w:kern w:val="2"/>
        </w:rPr>
        <w:t xml:space="preserve"> tj. zatwierdzenia pozytywnego </w:t>
      </w:r>
      <w:r w:rsidR="007C7A61" w:rsidRPr="00804750">
        <w:rPr>
          <w:rFonts w:ascii="Times New Roman" w:hAnsi="Times New Roman" w:cs="Times New Roman"/>
          <w:spacing w:val="8"/>
          <w:kern w:val="2"/>
        </w:rPr>
        <w:t xml:space="preserve">oceny </w:t>
      </w:r>
      <w:r w:rsidR="00D3363B" w:rsidRPr="00804750">
        <w:rPr>
          <w:rFonts w:ascii="Times New Roman" w:hAnsi="Times New Roman" w:cs="Times New Roman"/>
          <w:spacing w:val="8"/>
          <w:kern w:val="2"/>
        </w:rPr>
        <w:t xml:space="preserve">merytorycznej </w:t>
      </w:r>
      <w:r>
        <w:rPr>
          <w:rFonts w:ascii="Times New Roman" w:hAnsi="Times New Roman" w:cs="Times New Roman"/>
          <w:spacing w:val="8"/>
          <w:kern w:val="2"/>
        </w:rPr>
        <w:t xml:space="preserve">                        </w:t>
      </w:r>
      <w:r w:rsidR="00D3363B" w:rsidRPr="00804750">
        <w:rPr>
          <w:rFonts w:ascii="Times New Roman" w:hAnsi="Times New Roman" w:cs="Times New Roman"/>
          <w:spacing w:val="8"/>
          <w:kern w:val="2"/>
        </w:rPr>
        <w:t>w przypadku pozytywniej opinii</w:t>
      </w:r>
      <w:r w:rsidR="008036E3" w:rsidRPr="00804750">
        <w:rPr>
          <w:rFonts w:ascii="Times New Roman" w:hAnsi="Times New Roman" w:cs="Times New Roman"/>
          <w:spacing w:val="8"/>
          <w:kern w:val="2"/>
        </w:rPr>
        <w:t xml:space="preserve"> </w:t>
      </w:r>
      <w:r w:rsidRPr="00804750">
        <w:rPr>
          <w:rFonts w:ascii="Times New Roman" w:hAnsi="Times New Roman" w:cs="Times New Roman"/>
          <w:spacing w:val="8"/>
          <w:kern w:val="2"/>
        </w:rPr>
        <w:t>eksperta (w</w:t>
      </w:r>
      <w:r w:rsidR="00187094" w:rsidRPr="00804750">
        <w:rPr>
          <w:rFonts w:ascii="Times New Roman" w:hAnsi="Times New Roman" w:cs="Times New Roman"/>
          <w:spacing w:val="8"/>
          <w:kern w:val="2"/>
        </w:rPr>
        <w:t xml:space="preserve"> ciągu 14 dni od otrzymania ww. opinii)</w:t>
      </w:r>
      <w:r w:rsidR="00191E41" w:rsidRPr="00804750">
        <w:rPr>
          <w:rFonts w:ascii="Times New Roman" w:hAnsi="Times New Roman" w:cs="Times New Roman"/>
          <w:spacing w:val="8"/>
          <w:kern w:val="2"/>
        </w:rPr>
        <w:t>.</w:t>
      </w:r>
      <w:r w:rsidR="008036E3" w:rsidRPr="00804750">
        <w:rPr>
          <w:rFonts w:ascii="Times New Roman" w:hAnsi="Times New Roman" w:cs="Times New Roman"/>
          <w:spacing w:val="8"/>
          <w:kern w:val="2"/>
        </w:rPr>
        <w:t xml:space="preserve"> </w:t>
      </w:r>
    </w:p>
    <w:p w14:paraId="261B1440" w14:textId="77777777" w:rsidR="004A02A3" w:rsidRDefault="004A02A3" w:rsidP="009C1541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pacing w:val="8"/>
          <w:kern w:val="2"/>
        </w:rPr>
      </w:pPr>
    </w:p>
    <w:p w14:paraId="742ED5DE" w14:textId="3E29164F" w:rsidR="00E0154F" w:rsidRDefault="00274A9D" w:rsidP="009C1541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  <w:kern w:val="2"/>
        </w:rPr>
      </w:pPr>
      <w:r w:rsidRPr="00BD1E3F">
        <w:rPr>
          <w:rFonts w:ascii="Times New Roman" w:hAnsi="Times New Roman" w:cs="Times New Roman"/>
          <w:b/>
          <w:spacing w:val="8"/>
          <w:kern w:val="2"/>
        </w:rPr>
        <w:t xml:space="preserve">§ </w:t>
      </w:r>
      <w:r w:rsidR="00455CD6">
        <w:rPr>
          <w:rFonts w:ascii="Times New Roman" w:hAnsi="Times New Roman" w:cs="Times New Roman"/>
          <w:b/>
          <w:spacing w:val="8"/>
          <w:kern w:val="2"/>
        </w:rPr>
        <w:t>3</w:t>
      </w:r>
    </w:p>
    <w:p w14:paraId="43CFAA46" w14:textId="77777777" w:rsidR="001964E9" w:rsidRPr="00D65CF0" w:rsidRDefault="001964E9" w:rsidP="006F618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spacing w:val="8"/>
          <w:kern w:val="2"/>
        </w:rPr>
      </w:pPr>
    </w:p>
    <w:p w14:paraId="10C40664" w14:textId="251E4A02" w:rsidR="00D57817" w:rsidRDefault="00D57817" w:rsidP="006F6184">
      <w:pPr>
        <w:pStyle w:val="NormalnyWeb"/>
        <w:tabs>
          <w:tab w:val="left" w:pos="885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pacing w:val="8"/>
          <w:kern w:val="2"/>
        </w:rPr>
      </w:pPr>
      <w:r w:rsidRPr="00D65CF0">
        <w:rPr>
          <w:rFonts w:ascii="Times New Roman" w:hAnsi="Times New Roman" w:cs="Times New Roman"/>
          <w:b/>
          <w:bCs/>
          <w:spacing w:val="8"/>
          <w:kern w:val="2"/>
        </w:rPr>
        <w:t>Decyzja o przyznaniu</w:t>
      </w:r>
      <w:r w:rsidR="00804750">
        <w:rPr>
          <w:rFonts w:ascii="Times New Roman" w:hAnsi="Times New Roman" w:cs="Times New Roman"/>
          <w:b/>
          <w:bCs/>
          <w:spacing w:val="8"/>
          <w:kern w:val="2"/>
        </w:rPr>
        <w:t xml:space="preserve"> i wysokości</w:t>
      </w:r>
      <w:r w:rsidRPr="00D65CF0">
        <w:rPr>
          <w:rFonts w:ascii="Times New Roman" w:hAnsi="Times New Roman" w:cs="Times New Roman"/>
          <w:b/>
          <w:bCs/>
          <w:spacing w:val="8"/>
          <w:kern w:val="2"/>
        </w:rPr>
        <w:t xml:space="preserve"> dofinansowania</w:t>
      </w:r>
      <w:r w:rsidRPr="00D65CF0">
        <w:rPr>
          <w:rFonts w:ascii="Times New Roman" w:hAnsi="Times New Roman" w:cs="Times New Roman"/>
          <w:spacing w:val="8"/>
        </w:rPr>
        <w:t xml:space="preserve"> - </w:t>
      </w:r>
      <w:r w:rsidRPr="00D65CF0">
        <w:rPr>
          <w:rFonts w:ascii="Times New Roman" w:hAnsi="Times New Roman" w:cs="Times New Roman"/>
          <w:b/>
          <w:bCs/>
          <w:spacing w:val="8"/>
          <w:kern w:val="2"/>
        </w:rPr>
        <w:t>Moduł I</w:t>
      </w:r>
      <w:r w:rsidR="00F40612">
        <w:rPr>
          <w:rFonts w:ascii="Times New Roman" w:hAnsi="Times New Roman" w:cs="Times New Roman"/>
          <w:b/>
          <w:bCs/>
          <w:spacing w:val="8"/>
          <w:kern w:val="2"/>
        </w:rPr>
        <w:t xml:space="preserve"> i Moduł II</w:t>
      </w:r>
    </w:p>
    <w:p w14:paraId="4B35DE54" w14:textId="77777777" w:rsidR="006F6184" w:rsidRPr="00D65CF0" w:rsidRDefault="006F6184" w:rsidP="006F6184">
      <w:pPr>
        <w:pStyle w:val="NormalnyWeb"/>
        <w:tabs>
          <w:tab w:val="left" w:pos="885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pacing w:val="8"/>
        </w:rPr>
      </w:pPr>
    </w:p>
    <w:p w14:paraId="6C9F189A" w14:textId="7DE059E9" w:rsidR="00D57817" w:rsidRPr="00187094" w:rsidRDefault="00D57817" w:rsidP="004479AE">
      <w:pPr>
        <w:pStyle w:val="NormalnyWeb"/>
        <w:numPr>
          <w:ilvl w:val="0"/>
          <w:numId w:val="11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AD491E">
        <w:rPr>
          <w:rFonts w:ascii="Times New Roman" w:hAnsi="Times New Roman" w:cs="Times New Roman"/>
          <w:spacing w:val="8"/>
          <w:kern w:val="2"/>
        </w:rPr>
        <w:t>Decyzję o przyznaniu lub odmowie przyznania wnioskowanej pomocy w ramach Modułu I podejmuj</w:t>
      </w:r>
      <w:bookmarkStart w:id="1" w:name="_Hlk3215570"/>
      <w:r w:rsidR="009F08C8">
        <w:rPr>
          <w:rFonts w:ascii="Times New Roman" w:hAnsi="Times New Roman" w:cs="Times New Roman"/>
          <w:spacing w:val="8"/>
          <w:kern w:val="2"/>
        </w:rPr>
        <w:t>ą</w:t>
      </w:r>
      <w:r w:rsidR="00BA5CF0" w:rsidRPr="00AD491E">
        <w:rPr>
          <w:rFonts w:ascii="Times New Roman" w:hAnsi="Times New Roman" w:cs="Times New Roman"/>
          <w:spacing w:val="8"/>
          <w:kern w:val="2"/>
        </w:rPr>
        <w:t xml:space="preserve"> osoby upoważnione przez Zarząd</w:t>
      </w:r>
      <w:r w:rsidR="00FD28DC">
        <w:rPr>
          <w:rFonts w:ascii="Times New Roman" w:hAnsi="Times New Roman" w:cs="Times New Roman"/>
          <w:spacing w:val="8"/>
          <w:kern w:val="2"/>
        </w:rPr>
        <w:t xml:space="preserve"> Powiatu w Krakowie</w:t>
      </w:r>
      <w:r w:rsidR="00BA5CF0" w:rsidRPr="00AD491E">
        <w:rPr>
          <w:rFonts w:ascii="Times New Roman" w:hAnsi="Times New Roman" w:cs="Times New Roman"/>
          <w:spacing w:val="8"/>
          <w:kern w:val="2"/>
        </w:rPr>
        <w:t>.</w:t>
      </w:r>
      <w:r w:rsidR="00BA5CF0">
        <w:rPr>
          <w:rFonts w:ascii="Times New Roman" w:hAnsi="Times New Roman" w:cs="Times New Roman"/>
          <w:spacing w:val="8"/>
          <w:kern w:val="2"/>
        </w:rPr>
        <w:t xml:space="preserve"> </w:t>
      </w:r>
      <w:bookmarkEnd w:id="1"/>
    </w:p>
    <w:p w14:paraId="2DF909C1" w14:textId="1CEB0081" w:rsidR="00187094" w:rsidRPr="000C7435" w:rsidRDefault="00187094" w:rsidP="004479AE">
      <w:pPr>
        <w:pStyle w:val="NormalnyWeb"/>
        <w:numPr>
          <w:ilvl w:val="0"/>
          <w:numId w:val="11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  <w:kern w:val="2"/>
        </w:rPr>
        <w:lastRenderedPageBreak/>
        <w:t xml:space="preserve">W przypadku Modułu I, Obszar A, Zadanie 1 – Realizator przyjął maksymalną kwotę dofinansowania do fotelika rehabilitacyjnego dla osoby niepełnosprawnej </w:t>
      </w:r>
      <w:r w:rsidR="007674EA">
        <w:rPr>
          <w:rFonts w:ascii="Times New Roman" w:hAnsi="Times New Roman" w:cs="Times New Roman"/>
          <w:spacing w:val="8"/>
          <w:kern w:val="2"/>
        </w:rPr>
        <w:t xml:space="preserve">   </w:t>
      </w:r>
      <w:r>
        <w:rPr>
          <w:rFonts w:ascii="Times New Roman" w:hAnsi="Times New Roman" w:cs="Times New Roman"/>
          <w:spacing w:val="8"/>
          <w:kern w:val="2"/>
        </w:rPr>
        <w:t>w wysokości 8 000,00 zł.</w:t>
      </w:r>
    </w:p>
    <w:p w14:paraId="2E7FAEDA" w14:textId="7E7F185F" w:rsidR="00D57817" w:rsidRPr="00DB0E0E" w:rsidRDefault="00D57817" w:rsidP="00187094">
      <w:pPr>
        <w:pStyle w:val="NormalnyWeb"/>
        <w:numPr>
          <w:ilvl w:val="0"/>
          <w:numId w:val="11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D65CF0">
        <w:rPr>
          <w:rFonts w:ascii="Times New Roman" w:hAnsi="Times New Roman" w:cs="Times New Roman"/>
          <w:spacing w:val="8"/>
          <w:kern w:val="2"/>
        </w:rPr>
        <w:t xml:space="preserve">Decyzja </w:t>
      </w:r>
      <w:r w:rsidR="009F08C8">
        <w:rPr>
          <w:rFonts w:ascii="Times New Roman" w:hAnsi="Times New Roman" w:cs="Times New Roman"/>
          <w:spacing w:val="8"/>
          <w:kern w:val="2"/>
        </w:rPr>
        <w:t xml:space="preserve">o wysokości przyznanego dofinansowania w ramach Modułu I, Obszar B, Zadanie 1,3,4 będzie podejmowana </w:t>
      </w:r>
      <w:r w:rsidR="00187094">
        <w:rPr>
          <w:rFonts w:ascii="Times New Roman" w:hAnsi="Times New Roman" w:cs="Times New Roman"/>
          <w:spacing w:val="8"/>
          <w:kern w:val="2"/>
        </w:rPr>
        <w:t>z uwzględnieniem</w:t>
      </w:r>
      <w:r w:rsidR="009F08C8">
        <w:rPr>
          <w:rFonts w:ascii="Times New Roman" w:hAnsi="Times New Roman" w:cs="Times New Roman"/>
          <w:spacing w:val="8"/>
          <w:kern w:val="2"/>
        </w:rPr>
        <w:t xml:space="preserve"> </w:t>
      </w:r>
      <w:r w:rsidR="00187094">
        <w:rPr>
          <w:rFonts w:ascii="Times New Roman" w:hAnsi="Times New Roman" w:cs="Times New Roman"/>
          <w:spacing w:val="8"/>
          <w:kern w:val="2"/>
        </w:rPr>
        <w:t>zasadności posiadania wybranego sprzętu tj. biorąc pod uwagę: uzasadnienie</w:t>
      </w:r>
      <w:r w:rsidR="009F08C8">
        <w:rPr>
          <w:rFonts w:ascii="Times New Roman" w:hAnsi="Times New Roman" w:cs="Times New Roman"/>
          <w:spacing w:val="8"/>
          <w:kern w:val="2"/>
        </w:rPr>
        <w:t xml:space="preserve"> </w:t>
      </w:r>
      <w:r w:rsidR="00187094">
        <w:rPr>
          <w:rFonts w:ascii="Times New Roman" w:hAnsi="Times New Roman" w:cs="Times New Roman"/>
          <w:spacing w:val="8"/>
          <w:kern w:val="2"/>
        </w:rPr>
        <w:t>wnioskowanego przedmiotu dofinansowania</w:t>
      </w:r>
      <w:r w:rsidR="009F08C8">
        <w:rPr>
          <w:rFonts w:ascii="Times New Roman" w:hAnsi="Times New Roman" w:cs="Times New Roman"/>
          <w:spacing w:val="8"/>
          <w:kern w:val="2"/>
        </w:rPr>
        <w:t xml:space="preserve">, sytuację zawodową i szkolną Beneficjenta, </w:t>
      </w:r>
      <w:r w:rsidR="00F2572C">
        <w:rPr>
          <w:rFonts w:ascii="Times New Roman" w:hAnsi="Times New Roman" w:cs="Times New Roman"/>
          <w:spacing w:val="8"/>
          <w:kern w:val="2"/>
        </w:rPr>
        <w:t>oraz to</w:t>
      </w:r>
      <w:r w:rsidR="009F08C8">
        <w:rPr>
          <w:rFonts w:ascii="Times New Roman" w:hAnsi="Times New Roman" w:cs="Times New Roman"/>
          <w:spacing w:val="8"/>
          <w:kern w:val="2"/>
        </w:rPr>
        <w:t xml:space="preserve"> czy </w:t>
      </w:r>
      <w:r w:rsidR="00F2572C">
        <w:rPr>
          <w:rFonts w:ascii="Times New Roman" w:hAnsi="Times New Roman" w:cs="Times New Roman"/>
          <w:spacing w:val="8"/>
          <w:kern w:val="2"/>
        </w:rPr>
        <w:t xml:space="preserve">wybrany przez </w:t>
      </w:r>
      <w:r w:rsidR="009F08C8">
        <w:rPr>
          <w:rFonts w:ascii="Times New Roman" w:hAnsi="Times New Roman" w:cs="Times New Roman"/>
          <w:spacing w:val="8"/>
          <w:kern w:val="2"/>
        </w:rPr>
        <w:t>wnioskodawc</w:t>
      </w:r>
      <w:r w:rsidR="00F2572C">
        <w:rPr>
          <w:rFonts w:ascii="Times New Roman" w:hAnsi="Times New Roman" w:cs="Times New Roman"/>
          <w:spacing w:val="8"/>
          <w:kern w:val="2"/>
        </w:rPr>
        <w:t>ę</w:t>
      </w:r>
      <w:r w:rsidR="009F08C8">
        <w:rPr>
          <w:rFonts w:ascii="Times New Roman" w:hAnsi="Times New Roman" w:cs="Times New Roman"/>
          <w:spacing w:val="8"/>
          <w:kern w:val="2"/>
        </w:rPr>
        <w:t xml:space="preserve"> sprzęt elektroniczny </w:t>
      </w:r>
      <w:r w:rsidR="00F2572C">
        <w:rPr>
          <w:rFonts w:ascii="Times New Roman" w:hAnsi="Times New Roman" w:cs="Times New Roman"/>
          <w:spacing w:val="8"/>
          <w:kern w:val="2"/>
        </w:rPr>
        <w:t xml:space="preserve">jest </w:t>
      </w:r>
      <w:r w:rsidR="009F08C8">
        <w:rPr>
          <w:rFonts w:ascii="Times New Roman" w:hAnsi="Times New Roman" w:cs="Times New Roman"/>
          <w:spacing w:val="8"/>
          <w:kern w:val="2"/>
        </w:rPr>
        <w:t xml:space="preserve">dostosowany do </w:t>
      </w:r>
      <w:r w:rsidR="00187094">
        <w:rPr>
          <w:rFonts w:ascii="Times New Roman" w:hAnsi="Times New Roman" w:cs="Times New Roman"/>
          <w:spacing w:val="8"/>
          <w:kern w:val="2"/>
        </w:rPr>
        <w:t xml:space="preserve">potrzeb </w:t>
      </w:r>
      <w:r w:rsidR="00F2572C">
        <w:rPr>
          <w:rFonts w:ascii="Times New Roman" w:hAnsi="Times New Roman" w:cs="Times New Roman"/>
          <w:spacing w:val="8"/>
          <w:kern w:val="2"/>
        </w:rPr>
        <w:t>wynikających z jego</w:t>
      </w:r>
      <w:r w:rsidR="00187094">
        <w:rPr>
          <w:rFonts w:ascii="Times New Roman" w:hAnsi="Times New Roman" w:cs="Times New Roman"/>
          <w:spacing w:val="8"/>
          <w:kern w:val="2"/>
        </w:rPr>
        <w:t xml:space="preserve"> niepełnosprawności</w:t>
      </w:r>
      <w:r w:rsidR="002D613D">
        <w:rPr>
          <w:rFonts w:ascii="Times New Roman" w:hAnsi="Times New Roman" w:cs="Times New Roman"/>
          <w:spacing w:val="8"/>
          <w:kern w:val="2"/>
        </w:rPr>
        <w:t xml:space="preserve"> (czy</w:t>
      </w:r>
      <w:r w:rsidR="00F5192C">
        <w:rPr>
          <w:rFonts w:ascii="Times New Roman" w:hAnsi="Times New Roman" w:cs="Times New Roman"/>
          <w:spacing w:val="8"/>
          <w:kern w:val="2"/>
        </w:rPr>
        <w:t xml:space="preserve"> jest to sprzęt standardowy czy dedykowany osobom niepełnosprawnym</w:t>
      </w:r>
      <w:r w:rsidR="002D613D">
        <w:rPr>
          <w:rFonts w:ascii="Times New Roman" w:hAnsi="Times New Roman" w:cs="Times New Roman"/>
          <w:spacing w:val="8"/>
          <w:kern w:val="2"/>
        </w:rPr>
        <w:t>)</w:t>
      </w:r>
      <w:r w:rsidR="00F5192C">
        <w:rPr>
          <w:rFonts w:ascii="Times New Roman" w:hAnsi="Times New Roman" w:cs="Times New Roman"/>
          <w:spacing w:val="8"/>
          <w:kern w:val="2"/>
        </w:rPr>
        <w:t xml:space="preserve">. </w:t>
      </w:r>
      <w:r w:rsidR="002D613D">
        <w:rPr>
          <w:rFonts w:ascii="Times New Roman" w:hAnsi="Times New Roman" w:cs="Times New Roman"/>
          <w:spacing w:val="8"/>
          <w:kern w:val="2"/>
        </w:rPr>
        <w:t>M</w:t>
      </w:r>
      <w:r w:rsidR="00F2572C">
        <w:rPr>
          <w:rFonts w:ascii="Times New Roman" w:hAnsi="Times New Roman" w:cs="Times New Roman"/>
          <w:spacing w:val="8"/>
          <w:kern w:val="2"/>
        </w:rPr>
        <w:t xml:space="preserve">aksymalna kwota dofinansowania </w:t>
      </w:r>
      <w:r w:rsidR="009F08C8">
        <w:rPr>
          <w:rFonts w:ascii="Times New Roman" w:hAnsi="Times New Roman" w:cs="Times New Roman"/>
          <w:spacing w:val="8"/>
          <w:kern w:val="2"/>
        </w:rPr>
        <w:t xml:space="preserve">do standardowego sprzętu </w:t>
      </w:r>
      <w:r w:rsidR="00F2572C">
        <w:rPr>
          <w:rFonts w:ascii="Times New Roman" w:hAnsi="Times New Roman" w:cs="Times New Roman"/>
          <w:spacing w:val="8"/>
          <w:kern w:val="2"/>
        </w:rPr>
        <w:t>elektronicznego</w:t>
      </w:r>
      <w:r w:rsidR="007674EA">
        <w:rPr>
          <w:rFonts w:ascii="Times New Roman" w:hAnsi="Times New Roman" w:cs="Times New Roman"/>
          <w:spacing w:val="8"/>
          <w:kern w:val="2"/>
        </w:rPr>
        <w:t>,</w:t>
      </w:r>
      <w:r w:rsidR="00F2572C">
        <w:rPr>
          <w:rFonts w:ascii="Times New Roman" w:hAnsi="Times New Roman" w:cs="Times New Roman"/>
          <w:spacing w:val="8"/>
          <w:kern w:val="2"/>
        </w:rPr>
        <w:t xml:space="preserve"> w tym jego elementów oraz oprogramowania</w:t>
      </w:r>
      <w:r w:rsidR="009F08C8">
        <w:rPr>
          <w:rFonts w:ascii="Times New Roman" w:hAnsi="Times New Roman" w:cs="Times New Roman"/>
          <w:spacing w:val="8"/>
          <w:kern w:val="2"/>
        </w:rPr>
        <w:t xml:space="preserve"> </w:t>
      </w:r>
      <w:r w:rsidR="00F2572C">
        <w:rPr>
          <w:rFonts w:ascii="Times New Roman" w:hAnsi="Times New Roman" w:cs="Times New Roman"/>
          <w:spacing w:val="8"/>
          <w:kern w:val="2"/>
        </w:rPr>
        <w:t xml:space="preserve">w roku 2025 </w:t>
      </w:r>
      <w:r w:rsidR="009F08C8" w:rsidRPr="00187094">
        <w:rPr>
          <w:rFonts w:ascii="Times New Roman" w:hAnsi="Times New Roman" w:cs="Times New Roman"/>
          <w:spacing w:val="8"/>
          <w:kern w:val="2"/>
        </w:rPr>
        <w:t xml:space="preserve">wynosi </w:t>
      </w:r>
      <w:r w:rsidR="00D40FE0" w:rsidRPr="00D40FE0">
        <w:rPr>
          <w:rFonts w:ascii="Times New Roman" w:hAnsi="Times New Roman" w:cs="Times New Roman"/>
          <w:spacing w:val="8"/>
          <w:kern w:val="2"/>
        </w:rPr>
        <w:t>6</w:t>
      </w:r>
      <w:r w:rsidR="00187094" w:rsidRPr="00D40FE0">
        <w:rPr>
          <w:rFonts w:ascii="Times New Roman" w:hAnsi="Times New Roman" w:cs="Times New Roman"/>
          <w:spacing w:val="8"/>
          <w:kern w:val="2"/>
        </w:rPr>
        <w:t xml:space="preserve"> 0</w:t>
      </w:r>
      <w:r w:rsidR="009F08C8" w:rsidRPr="00D40FE0">
        <w:rPr>
          <w:rFonts w:ascii="Times New Roman" w:hAnsi="Times New Roman" w:cs="Times New Roman"/>
          <w:spacing w:val="8"/>
          <w:kern w:val="2"/>
        </w:rPr>
        <w:t>00,00</w:t>
      </w:r>
      <w:r w:rsidR="009F08C8" w:rsidRPr="00187094">
        <w:rPr>
          <w:rFonts w:ascii="Times New Roman" w:hAnsi="Times New Roman" w:cs="Times New Roman"/>
          <w:spacing w:val="8"/>
          <w:kern w:val="2"/>
        </w:rPr>
        <w:t xml:space="preserve"> zł</w:t>
      </w:r>
      <w:r w:rsidRPr="00187094">
        <w:rPr>
          <w:rFonts w:ascii="Times New Roman" w:hAnsi="Times New Roman" w:cs="Times New Roman"/>
          <w:spacing w:val="8"/>
          <w:kern w:val="2"/>
        </w:rPr>
        <w:t xml:space="preserve">. </w:t>
      </w:r>
      <w:r w:rsidR="00F5192C">
        <w:rPr>
          <w:rFonts w:ascii="Times New Roman" w:hAnsi="Times New Roman" w:cs="Times New Roman"/>
          <w:spacing w:val="8"/>
          <w:kern w:val="2"/>
        </w:rPr>
        <w:t xml:space="preserve">Dofinansowanie do </w:t>
      </w:r>
      <w:r w:rsidR="00EB5FFE">
        <w:rPr>
          <w:rFonts w:ascii="Times New Roman" w:hAnsi="Times New Roman" w:cs="Times New Roman"/>
          <w:spacing w:val="8"/>
          <w:kern w:val="2"/>
        </w:rPr>
        <w:t>zakupu dodatkowych</w:t>
      </w:r>
      <w:r w:rsidR="00F5192C">
        <w:rPr>
          <w:rFonts w:ascii="Times New Roman" w:hAnsi="Times New Roman" w:cs="Times New Roman"/>
          <w:spacing w:val="8"/>
          <w:kern w:val="2"/>
        </w:rPr>
        <w:t xml:space="preserve"> </w:t>
      </w:r>
      <w:r w:rsidR="002D613D">
        <w:rPr>
          <w:rFonts w:ascii="Times New Roman" w:hAnsi="Times New Roman" w:cs="Times New Roman"/>
          <w:spacing w:val="8"/>
          <w:kern w:val="2"/>
        </w:rPr>
        <w:t xml:space="preserve">specjalistycznych </w:t>
      </w:r>
      <w:r w:rsidR="00F5192C">
        <w:rPr>
          <w:rFonts w:ascii="Times New Roman" w:hAnsi="Times New Roman" w:cs="Times New Roman"/>
          <w:spacing w:val="8"/>
          <w:kern w:val="2"/>
        </w:rPr>
        <w:t xml:space="preserve">elementów sprzętu elektronicznego lub </w:t>
      </w:r>
      <w:r w:rsidR="002D613D">
        <w:rPr>
          <w:rFonts w:ascii="Times New Roman" w:hAnsi="Times New Roman" w:cs="Times New Roman"/>
          <w:spacing w:val="8"/>
          <w:kern w:val="2"/>
        </w:rPr>
        <w:t>jego oprogramowania</w:t>
      </w:r>
      <w:r w:rsidR="00F5192C">
        <w:rPr>
          <w:rFonts w:ascii="Times New Roman" w:hAnsi="Times New Roman" w:cs="Times New Roman"/>
          <w:spacing w:val="8"/>
          <w:kern w:val="2"/>
        </w:rPr>
        <w:t xml:space="preserve"> może wynieść maksymalnie 90% wartości </w:t>
      </w:r>
      <w:r w:rsidR="00EB5FFE">
        <w:rPr>
          <w:rFonts w:ascii="Times New Roman" w:hAnsi="Times New Roman" w:cs="Times New Roman"/>
          <w:spacing w:val="8"/>
          <w:kern w:val="2"/>
        </w:rPr>
        <w:t xml:space="preserve">ich </w:t>
      </w:r>
      <w:r w:rsidR="00F5192C">
        <w:rPr>
          <w:rFonts w:ascii="Times New Roman" w:hAnsi="Times New Roman" w:cs="Times New Roman"/>
          <w:spacing w:val="8"/>
          <w:kern w:val="2"/>
        </w:rPr>
        <w:t>ceny brutto</w:t>
      </w:r>
      <w:r w:rsidR="00EB5FFE">
        <w:rPr>
          <w:rFonts w:ascii="Times New Roman" w:hAnsi="Times New Roman" w:cs="Times New Roman"/>
          <w:spacing w:val="8"/>
          <w:kern w:val="2"/>
        </w:rPr>
        <w:t>.</w:t>
      </w:r>
      <w:r w:rsidR="00F5192C">
        <w:rPr>
          <w:rFonts w:ascii="Times New Roman" w:hAnsi="Times New Roman" w:cs="Times New Roman"/>
          <w:spacing w:val="8"/>
          <w:kern w:val="2"/>
        </w:rPr>
        <w:t xml:space="preserve"> </w:t>
      </w:r>
      <w:r w:rsidR="002D613D">
        <w:rPr>
          <w:rFonts w:ascii="Times New Roman" w:hAnsi="Times New Roman" w:cs="Times New Roman"/>
          <w:spacing w:val="8"/>
          <w:kern w:val="2"/>
        </w:rPr>
        <w:t>Łączna kwota dofinansowania nie może przekroczyć maksymalnych kwot ujętych                       w Programie.</w:t>
      </w:r>
    </w:p>
    <w:p w14:paraId="79619DBA" w14:textId="77777777" w:rsidR="00DB0E0E" w:rsidRPr="00DB0E0E" w:rsidRDefault="00DB0E0E" w:rsidP="00DB0E0E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pacing w:val="8"/>
        </w:rPr>
      </w:pPr>
    </w:p>
    <w:p w14:paraId="35324E55" w14:textId="683554E8" w:rsidR="00DB0E0E" w:rsidRPr="00DB0E0E" w:rsidRDefault="00DB0E0E" w:rsidP="00DB0E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E0E">
        <w:rPr>
          <w:rFonts w:ascii="Times New Roman" w:hAnsi="Times New Roman"/>
          <w:color w:val="000000" w:themeColor="text1"/>
          <w:sz w:val="24"/>
          <w:szCs w:val="24"/>
        </w:rPr>
        <w:t>Zwiększa się dodatek na pokrycie kosztów kształcenia  w Module II programu ,,Aktywny samorząd”, realizowanego przez Powiat Krakowski w</w:t>
      </w:r>
      <w:r w:rsidRPr="00DB0E0E">
        <w:rPr>
          <w:rFonts w:ascii="Times New Roman" w:hAnsi="Times New Roman"/>
          <w:sz w:val="24"/>
          <w:szCs w:val="24"/>
        </w:rPr>
        <w:t xml:space="preserve"> 2025 </w:t>
      </w:r>
      <w:r w:rsidRPr="00DB0E0E">
        <w:rPr>
          <w:rFonts w:ascii="Times New Roman" w:hAnsi="Times New Roman"/>
          <w:color w:val="000000" w:themeColor="text1"/>
          <w:sz w:val="24"/>
          <w:szCs w:val="24"/>
        </w:rPr>
        <w:t xml:space="preserve">roku o kwotę 809,00 zł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DB0E0E">
        <w:rPr>
          <w:rFonts w:ascii="Times New Roman" w:hAnsi="Times New Roman"/>
          <w:color w:val="000000" w:themeColor="text1"/>
          <w:sz w:val="24"/>
          <w:szCs w:val="24"/>
        </w:rPr>
        <w:t>w przypadku ponoszenia przez Wnioskodawcę dodatkowych kosztów kształcenia, które wynikają ze znacznego stopnia niepełnosprawności z symbolem przyczyny niepełnosprawności: 05-R; 10-N; 04-O; 03-L, 12-C tj. ze schorzeń narządu ruchu, neurologicznych, narządu wzroku bądź słuchu, oraz całościowych zaburzeń rozwojowych, lub orzeczenia równoważnego, oraz wynikające ze znacznego stopnia niepełnosprawności w przypadku niepełnosprawności sprzężonej - przy czym w przypadku braku wskazania przyczyny wydania orzeczenia wymagane jest zaświadczenie lekarskie ze wskazaniem głównej przyczyny lub przyczyn niepełnosprawności.</w:t>
      </w:r>
    </w:p>
    <w:p w14:paraId="6646A61D" w14:textId="77777777" w:rsidR="00DB0E0E" w:rsidRPr="00187094" w:rsidRDefault="00DB0E0E" w:rsidP="00DB0E0E">
      <w:pPr>
        <w:pStyle w:val="NormalnyWeb"/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</w:p>
    <w:p w14:paraId="150EFBB0" w14:textId="77777777" w:rsidR="009F08C8" w:rsidRDefault="009F08C8" w:rsidP="00DB0E0E">
      <w:pPr>
        <w:pStyle w:val="NormalnyWeb"/>
        <w:tabs>
          <w:tab w:val="left" w:pos="885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spacing w:val="8"/>
        </w:rPr>
      </w:pPr>
    </w:p>
    <w:p w14:paraId="1892542E" w14:textId="2AB3F611" w:rsidR="00D57817" w:rsidRPr="00D65CF0" w:rsidRDefault="0062339E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b/>
          <w:spacing w:val="8"/>
        </w:rPr>
        <w:t xml:space="preserve">§ </w:t>
      </w:r>
      <w:r w:rsidR="00455CD6">
        <w:rPr>
          <w:rFonts w:ascii="Times New Roman" w:hAnsi="Times New Roman" w:cs="Times New Roman"/>
          <w:b/>
          <w:spacing w:val="8"/>
        </w:rPr>
        <w:t>4</w:t>
      </w:r>
    </w:p>
    <w:p w14:paraId="40B42E9F" w14:textId="77777777" w:rsidR="00357D19" w:rsidRPr="00D65CF0" w:rsidRDefault="00357D19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spacing w:val="8"/>
        </w:rPr>
      </w:pPr>
    </w:p>
    <w:p w14:paraId="5B6D4F4B" w14:textId="77777777" w:rsidR="00D57817" w:rsidRPr="00D65CF0" w:rsidRDefault="00D57817" w:rsidP="00EA46B8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720"/>
        <w:jc w:val="center"/>
        <w:rPr>
          <w:rFonts w:ascii="Times New Roman" w:hAnsi="Times New Roman" w:cs="Times New Roman"/>
          <w:b/>
          <w:spacing w:val="8"/>
        </w:rPr>
      </w:pPr>
      <w:r w:rsidRPr="00D65CF0">
        <w:rPr>
          <w:rFonts w:ascii="Times New Roman" w:hAnsi="Times New Roman" w:cs="Times New Roman"/>
          <w:b/>
          <w:bCs/>
          <w:spacing w:val="8"/>
          <w:kern w:val="2"/>
        </w:rPr>
        <w:t>Umowa o dofinansowanie i jej rozliczenie</w:t>
      </w:r>
    </w:p>
    <w:p w14:paraId="0B87DFAB" w14:textId="77777777" w:rsidR="00D57817" w:rsidRPr="00D65CF0" w:rsidRDefault="00D57817" w:rsidP="009C35B4">
      <w:pPr>
        <w:pStyle w:val="NormalnyWeb"/>
        <w:tabs>
          <w:tab w:val="left" w:pos="885"/>
        </w:tabs>
        <w:spacing w:before="0" w:beforeAutospacing="0" w:after="0" w:afterAutospacing="0" w:line="276" w:lineRule="auto"/>
        <w:ind w:left="1069"/>
        <w:jc w:val="both"/>
        <w:rPr>
          <w:rFonts w:ascii="Times New Roman" w:hAnsi="Times New Roman" w:cs="Times New Roman"/>
          <w:b/>
          <w:spacing w:val="8"/>
        </w:rPr>
      </w:pPr>
    </w:p>
    <w:p w14:paraId="769C5A6A" w14:textId="170E0BC4" w:rsidR="00D57817" w:rsidRPr="00D65CF0" w:rsidRDefault="0062339E" w:rsidP="004479AE">
      <w:pPr>
        <w:pStyle w:val="NormalnyWeb"/>
        <w:numPr>
          <w:ilvl w:val="0"/>
          <w:numId w:val="2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  <w:kern w:val="2"/>
        </w:rPr>
      </w:pPr>
      <w:r>
        <w:rPr>
          <w:rFonts w:ascii="Times New Roman" w:hAnsi="Times New Roman" w:cs="Times New Roman"/>
          <w:spacing w:val="8"/>
          <w:kern w:val="2"/>
        </w:rPr>
        <w:t xml:space="preserve">Szczegółowe warunki </w:t>
      </w:r>
      <w:r w:rsidR="00D57817" w:rsidRPr="00D65CF0">
        <w:rPr>
          <w:rFonts w:ascii="Times New Roman" w:hAnsi="Times New Roman" w:cs="Times New Roman"/>
          <w:spacing w:val="8"/>
          <w:kern w:val="2"/>
        </w:rPr>
        <w:t>dofinansowania zostaną określon</w:t>
      </w:r>
      <w:r>
        <w:rPr>
          <w:rFonts w:ascii="Times New Roman" w:hAnsi="Times New Roman" w:cs="Times New Roman"/>
          <w:spacing w:val="8"/>
          <w:kern w:val="2"/>
        </w:rPr>
        <w:t xml:space="preserve">e </w:t>
      </w:r>
      <w:r w:rsidR="00D57817" w:rsidRPr="00D65CF0">
        <w:rPr>
          <w:rFonts w:ascii="Times New Roman" w:hAnsi="Times New Roman" w:cs="Times New Roman"/>
          <w:spacing w:val="8"/>
          <w:kern w:val="2"/>
        </w:rPr>
        <w:t>w indywidualnych umowach zaw</w:t>
      </w:r>
      <w:r w:rsidR="001F5A00" w:rsidRPr="00D65CF0">
        <w:rPr>
          <w:rFonts w:ascii="Times New Roman" w:hAnsi="Times New Roman" w:cs="Times New Roman"/>
          <w:spacing w:val="8"/>
          <w:kern w:val="2"/>
        </w:rPr>
        <w:t>ieranych z Wnioskodawcami</w:t>
      </w:r>
      <w:r w:rsidR="005260DF">
        <w:rPr>
          <w:rFonts w:ascii="Times New Roman" w:hAnsi="Times New Roman" w:cs="Times New Roman"/>
          <w:spacing w:val="8"/>
          <w:kern w:val="2"/>
        </w:rPr>
        <w:t>/Beneficjentami pomocy</w:t>
      </w:r>
      <w:r w:rsidR="00D57817" w:rsidRPr="00D65CF0">
        <w:rPr>
          <w:rFonts w:ascii="Times New Roman" w:hAnsi="Times New Roman" w:cs="Times New Roman"/>
          <w:spacing w:val="8"/>
          <w:kern w:val="2"/>
        </w:rPr>
        <w:t xml:space="preserve"> w każdym obszarze realizacji programu</w:t>
      </w:r>
      <w:r w:rsidR="00EB5FFE">
        <w:rPr>
          <w:rFonts w:ascii="Times New Roman" w:hAnsi="Times New Roman" w:cs="Times New Roman"/>
          <w:spacing w:val="8"/>
          <w:kern w:val="2"/>
        </w:rPr>
        <w:t xml:space="preserve"> z wyjątkiem Obszaru E</w:t>
      </w:r>
      <w:r w:rsidR="00DB0E0E">
        <w:rPr>
          <w:rFonts w:ascii="Times New Roman" w:hAnsi="Times New Roman" w:cs="Times New Roman"/>
          <w:spacing w:val="8"/>
          <w:kern w:val="2"/>
        </w:rPr>
        <w:t>,</w:t>
      </w:r>
      <w:r w:rsidR="00EB5FFE">
        <w:rPr>
          <w:rFonts w:ascii="Times New Roman" w:hAnsi="Times New Roman" w:cs="Times New Roman"/>
          <w:spacing w:val="8"/>
          <w:kern w:val="2"/>
        </w:rPr>
        <w:t xml:space="preserve"> w którym wypłata </w:t>
      </w:r>
      <w:r w:rsidR="00DB0E0E">
        <w:rPr>
          <w:rFonts w:ascii="Times New Roman" w:hAnsi="Times New Roman" w:cs="Times New Roman"/>
          <w:spacing w:val="8"/>
          <w:kern w:val="2"/>
        </w:rPr>
        <w:t>dofinansowania następuje, po pozytywnej weryfikacji formalnej wniosku                          i pozytywnej decyzji realizatora programu, bez konieczności zawarcia umowy dofinansowania.</w:t>
      </w:r>
    </w:p>
    <w:p w14:paraId="02BBA6C8" w14:textId="77777777" w:rsidR="00187094" w:rsidRDefault="00D57817" w:rsidP="00187094">
      <w:pPr>
        <w:pStyle w:val="NormalnyWeb"/>
        <w:numPr>
          <w:ilvl w:val="0"/>
          <w:numId w:val="2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AC3A49">
        <w:rPr>
          <w:rFonts w:ascii="Times New Roman" w:hAnsi="Times New Roman" w:cs="Times New Roman"/>
          <w:spacing w:val="8"/>
          <w:kern w:val="2"/>
        </w:rPr>
        <w:t>Warunkiem zawarcia umowy o dofinansowanie jest spełnienie przez Wnioskodawcę lub jego podopiecznego warunków uczestnictwa określonych                 w programie także w dniu podpisania umowy</w:t>
      </w:r>
      <w:r w:rsidR="00E96189">
        <w:rPr>
          <w:rFonts w:ascii="Times New Roman" w:hAnsi="Times New Roman" w:cs="Times New Roman"/>
          <w:spacing w:val="8"/>
          <w:kern w:val="2"/>
        </w:rPr>
        <w:t>.</w:t>
      </w:r>
      <w:r w:rsidRPr="00AC3A49">
        <w:rPr>
          <w:rFonts w:ascii="Times New Roman" w:hAnsi="Times New Roman" w:cs="Times New Roman"/>
          <w:spacing w:val="8"/>
          <w:kern w:val="2"/>
        </w:rPr>
        <w:t xml:space="preserve"> </w:t>
      </w:r>
      <w:r w:rsidRPr="00AA3E13">
        <w:rPr>
          <w:rFonts w:ascii="Times New Roman" w:hAnsi="Times New Roman" w:cs="Times New Roman"/>
          <w:spacing w:val="8"/>
          <w:kern w:val="2"/>
          <w:u w:val="single"/>
        </w:rPr>
        <w:t xml:space="preserve"> </w:t>
      </w:r>
    </w:p>
    <w:p w14:paraId="1072F78A" w14:textId="077731BC" w:rsidR="006C4A17" w:rsidRPr="00187094" w:rsidRDefault="00D57817" w:rsidP="00187094">
      <w:pPr>
        <w:pStyle w:val="NormalnyWeb"/>
        <w:numPr>
          <w:ilvl w:val="0"/>
          <w:numId w:val="2"/>
        </w:numPr>
        <w:tabs>
          <w:tab w:val="left" w:pos="885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8"/>
        </w:rPr>
      </w:pPr>
      <w:r w:rsidRPr="00187094">
        <w:rPr>
          <w:rFonts w:ascii="Times New Roman" w:hAnsi="Times New Roman" w:cs="Times New Roman"/>
          <w:spacing w:val="8"/>
          <w:kern w:val="2"/>
        </w:rPr>
        <w:t>Wypłaty dofinansowania dokonuje się na warunkach wskazanych w umowie</w:t>
      </w:r>
      <w:r w:rsidR="00473662" w:rsidRPr="00187094">
        <w:rPr>
          <w:rFonts w:ascii="Times New Roman" w:hAnsi="Times New Roman" w:cs="Times New Roman"/>
          <w:spacing w:val="8"/>
          <w:kern w:val="2"/>
        </w:rPr>
        <w:t xml:space="preserve"> przelewem</w:t>
      </w:r>
      <w:r w:rsidRPr="00187094">
        <w:rPr>
          <w:rFonts w:ascii="Times New Roman" w:hAnsi="Times New Roman" w:cs="Times New Roman"/>
          <w:spacing w:val="8"/>
          <w:kern w:val="2"/>
        </w:rPr>
        <w:t xml:space="preserve"> po sprawdzeniu i po zatwierdzeniu do wypłaty przez Dyrektora lub </w:t>
      </w:r>
      <w:r w:rsidRPr="00187094">
        <w:rPr>
          <w:rFonts w:ascii="Times New Roman" w:hAnsi="Times New Roman" w:cs="Times New Roman"/>
          <w:spacing w:val="8"/>
          <w:kern w:val="2"/>
        </w:rPr>
        <w:lastRenderedPageBreak/>
        <w:t>Zastępcę Dyrektora oraz Głównego Księgowego lub Zastępcę Głównego Księgowego PCPR.</w:t>
      </w:r>
    </w:p>
    <w:p w14:paraId="3D1529E9" w14:textId="77777777" w:rsidR="00DB0E0E" w:rsidRDefault="00DB0E0E" w:rsidP="006C4A17">
      <w:pPr>
        <w:pStyle w:val="NormalnyWeb"/>
        <w:spacing w:before="12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  <w:kern w:val="2"/>
        </w:rPr>
      </w:pPr>
    </w:p>
    <w:p w14:paraId="3B3AE7D7" w14:textId="77777777" w:rsidR="00DB0E0E" w:rsidRDefault="00DB0E0E" w:rsidP="006C4A17">
      <w:pPr>
        <w:pStyle w:val="NormalnyWeb"/>
        <w:spacing w:before="12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  <w:kern w:val="2"/>
        </w:rPr>
      </w:pPr>
    </w:p>
    <w:p w14:paraId="7F7F3D00" w14:textId="77777777" w:rsidR="00DB0E0E" w:rsidRDefault="00DB0E0E" w:rsidP="006C4A17">
      <w:pPr>
        <w:pStyle w:val="NormalnyWeb"/>
        <w:spacing w:before="12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  <w:kern w:val="2"/>
        </w:rPr>
      </w:pPr>
    </w:p>
    <w:p w14:paraId="6719FAB3" w14:textId="221ED3E4" w:rsidR="006C4A17" w:rsidRDefault="005F60B1" w:rsidP="006C4A17">
      <w:pPr>
        <w:pStyle w:val="NormalnyWeb"/>
        <w:spacing w:before="12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8"/>
          <w:kern w:val="2"/>
        </w:rPr>
      </w:pPr>
      <w:r>
        <w:rPr>
          <w:rFonts w:ascii="Times New Roman" w:hAnsi="Times New Roman" w:cs="Times New Roman"/>
          <w:b/>
          <w:spacing w:val="8"/>
          <w:kern w:val="2"/>
        </w:rPr>
        <w:t>§</w:t>
      </w:r>
      <w:r w:rsidR="006C4A17">
        <w:rPr>
          <w:rFonts w:ascii="Times New Roman" w:hAnsi="Times New Roman" w:cs="Times New Roman"/>
          <w:b/>
          <w:spacing w:val="8"/>
          <w:kern w:val="2"/>
        </w:rPr>
        <w:t xml:space="preserve"> </w:t>
      </w:r>
      <w:r w:rsidR="00455CD6">
        <w:rPr>
          <w:rFonts w:ascii="Times New Roman" w:hAnsi="Times New Roman" w:cs="Times New Roman"/>
          <w:b/>
          <w:spacing w:val="8"/>
          <w:kern w:val="2"/>
        </w:rPr>
        <w:t>5</w:t>
      </w:r>
    </w:p>
    <w:p w14:paraId="5CAD803D" w14:textId="17CE5A9E" w:rsidR="00473662" w:rsidRPr="00035807" w:rsidRDefault="00473662" w:rsidP="00DB0E0E">
      <w:pPr>
        <w:pStyle w:val="NormalnyWeb"/>
        <w:spacing w:before="120" w:beforeAutospacing="0" w:after="0" w:afterAutospacing="0" w:line="276" w:lineRule="auto"/>
        <w:rPr>
          <w:rStyle w:val="Uwydatnienie"/>
        </w:rPr>
      </w:pPr>
      <w:bookmarkStart w:id="2" w:name="_Hlk33096216"/>
    </w:p>
    <w:p w14:paraId="4521B485" w14:textId="3C9DB561" w:rsidR="00EB1E60" w:rsidRDefault="00781086" w:rsidP="00B805F5">
      <w:pPr>
        <w:spacing w:line="276" w:lineRule="auto"/>
        <w:jc w:val="both"/>
      </w:pPr>
      <w:r w:rsidRPr="00300837">
        <w:rPr>
          <w:spacing w:val="8"/>
        </w:rPr>
        <w:t>W sprawach nieuregulowanych postanowieniami niniejszej procedury</w:t>
      </w:r>
      <w:r w:rsidR="00D60B91">
        <w:rPr>
          <w:spacing w:val="8"/>
        </w:rPr>
        <w:t xml:space="preserve"> </w:t>
      </w:r>
      <w:r w:rsidRPr="00300837">
        <w:rPr>
          <w:spacing w:val="8"/>
        </w:rPr>
        <w:t>obowiązują postanowienia</w:t>
      </w:r>
      <w:r w:rsidR="00187094">
        <w:rPr>
          <w:spacing w:val="8"/>
        </w:rPr>
        <w:t xml:space="preserve"> </w:t>
      </w:r>
      <w:r w:rsidRPr="00300837">
        <w:rPr>
          <w:spacing w:val="8"/>
        </w:rPr>
        <w:t xml:space="preserve">programu „Aktywny samorząd” </w:t>
      </w:r>
      <w:r w:rsidR="00AA01B6">
        <w:rPr>
          <w:spacing w:val="8"/>
        </w:rPr>
        <w:t>oraz przyjęte przez Zarząd Państwowego Funduszu Rehabilitacji Osób Niepełnosprawnych na 2025 r.</w:t>
      </w:r>
      <w:r w:rsidR="00266BFF">
        <w:rPr>
          <w:spacing w:val="8"/>
        </w:rPr>
        <w:t xml:space="preserve"> </w:t>
      </w:r>
      <w:r w:rsidRPr="00AB49D8">
        <w:t>Zasady dotyczące wyboru, dofinansowania i rozliczenia wniosków o dofinansowanie w ramach Modułu I i II programu „Aktywny samorząd”</w:t>
      </w:r>
      <w:r w:rsidR="00AA01B6">
        <w:t xml:space="preserve">, oraz </w:t>
      </w:r>
      <w:r w:rsidRPr="00AC3A49">
        <w:t>Kierunki działań oraz warunki brzegowe obowiązujące realizatorów programu „Aktywny samorząd”</w:t>
      </w:r>
      <w:r w:rsidR="00332C69">
        <w:t xml:space="preserve"> w 202</w:t>
      </w:r>
      <w:r w:rsidR="00AA01B6">
        <w:t>5</w:t>
      </w:r>
      <w:r w:rsidR="00332C69">
        <w:t xml:space="preserve"> r</w:t>
      </w:r>
      <w:r w:rsidR="00473662">
        <w:t>oku</w:t>
      </w:r>
      <w:bookmarkEnd w:id="2"/>
      <w:r w:rsidR="00AA01B6">
        <w:t>.</w:t>
      </w:r>
    </w:p>
    <w:p w14:paraId="715A56AF" w14:textId="77777777" w:rsidR="00712F7C" w:rsidRDefault="00712F7C" w:rsidP="00B805F5">
      <w:pPr>
        <w:spacing w:line="276" w:lineRule="auto"/>
        <w:jc w:val="both"/>
      </w:pPr>
    </w:p>
    <w:p w14:paraId="262C4064" w14:textId="77777777" w:rsidR="00712F7C" w:rsidRDefault="00712F7C" w:rsidP="00B805F5">
      <w:pPr>
        <w:spacing w:line="276" w:lineRule="auto"/>
        <w:jc w:val="both"/>
      </w:pPr>
    </w:p>
    <w:p w14:paraId="752C9841" w14:textId="77777777" w:rsidR="00712F7C" w:rsidRDefault="00712F7C" w:rsidP="00B805F5">
      <w:pPr>
        <w:spacing w:line="276" w:lineRule="auto"/>
        <w:jc w:val="both"/>
      </w:pPr>
    </w:p>
    <w:p w14:paraId="24AA1C44" w14:textId="77777777" w:rsidR="00712F7C" w:rsidRPr="00AC3A49" w:rsidRDefault="00712F7C" w:rsidP="00B805F5">
      <w:pPr>
        <w:spacing w:line="276" w:lineRule="auto"/>
        <w:jc w:val="both"/>
        <w:rPr>
          <w:bCs/>
        </w:rPr>
      </w:pPr>
    </w:p>
    <w:sectPr w:rsidR="00712F7C" w:rsidRPr="00AC3A49" w:rsidSect="008529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8B97" w14:textId="77777777" w:rsidR="002F5EB5" w:rsidRDefault="002F5EB5">
      <w:r>
        <w:separator/>
      </w:r>
    </w:p>
  </w:endnote>
  <w:endnote w:type="continuationSeparator" w:id="0">
    <w:p w14:paraId="131521E5" w14:textId="77777777" w:rsidR="002F5EB5" w:rsidRDefault="002F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92704"/>
      <w:docPartObj>
        <w:docPartGallery w:val="Page Numbers (Bottom of Page)"/>
        <w:docPartUnique/>
      </w:docPartObj>
    </w:sdtPr>
    <w:sdtEndPr/>
    <w:sdtContent>
      <w:p w14:paraId="2D9822D3" w14:textId="77777777" w:rsidR="00AD4BE2" w:rsidRDefault="00643E3D">
        <w:pPr>
          <w:pStyle w:val="Stopka"/>
          <w:jc w:val="right"/>
        </w:pPr>
        <w:r>
          <w:fldChar w:fldCharType="begin"/>
        </w:r>
        <w:r w:rsidR="00260D99">
          <w:instrText xml:space="preserve"> PAGE   \* MERGEFORMAT </w:instrText>
        </w:r>
        <w:r>
          <w:fldChar w:fldCharType="separate"/>
        </w:r>
        <w:r w:rsidR="007352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07CBDF6" w14:textId="77777777" w:rsidR="00AD4BE2" w:rsidRDefault="00AD4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65F6" w14:textId="77777777" w:rsidR="002F5EB5" w:rsidRDefault="002F5EB5">
      <w:r>
        <w:separator/>
      </w:r>
    </w:p>
  </w:footnote>
  <w:footnote w:type="continuationSeparator" w:id="0">
    <w:p w14:paraId="701F617B" w14:textId="77777777" w:rsidR="002F5EB5" w:rsidRDefault="002F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3AE468B"/>
    <w:multiLevelType w:val="hybridMultilevel"/>
    <w:tmpl w:val="0F5216B0"/>
    <w:lvl w:ilvl="0" w:tplc="B082F3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4B77"/>
    <w:multiLevelType w:val="hybridMultilevel"/>
    <w:tmpl w:val="60BC926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455C6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654F"/>
    <w:multiLevelType w:val="hybridMultilevel"/>
    <w:tmpl w:val="AF9C84BE"/>
    <w:lvl w:ilvl="0" w:tplc="126065C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4" w15:restartNumberingAfterBreak="0">
    <w:nsid w:val="0BE6326F"/>
    <w:multiLevelType w:val="hybridMultilevel"/>
    <w:tmpl w:val="B3B259D2"/>
    <w:lvl w:ilvl="0" w:tplc="4B8A42FE">
      <w:start w:val="11"/>
      <w:numFmt w:val="decimal"/>
      <w:lvlText w:val="%1."/>
      <w:lvlJc w:val="left"/>
      <w:pPr>
        <w:ind w:left="50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1825069"/>
    <w:multiLevelType w:val="hybridMultilevel"/>
    <w:tmpl w:val="90300768"/>
    <w:lvl w:ilvl="0" w:tplc="99B09ED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5AD33DC"/>
    <w:multiLevelType w:val="multilevel"/>
    <w:tmpl w:val="565EC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A85D94"/>
    <w:multiLevelType w:val="hybridMultilevel"/>
    <w:tmpl w:val="68F85756"/>
    <w:lvl w:ilvl="0" w:tplc="B082F31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81EFC">
      <w:start w:val="1"/>
      <w:numFmt w:val="decimal"/>
      <w:lvlText w:val="%3.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C84"/>
    <w:multiLevelType w:val="hybridMultilevel"/>
    <w:tmpl w:val="8982A0BC"/>
    <w:lvl w:ilvl="0" w:tplc="B9A20B8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9" w15:restartNumberingAfterBreak="0">
    <w:nsid w:val="26717A70"/>
    <w:multiLevelType w:val="hybridMultilevel"/>
    <w:tmpl w:val="6BE8356E"/>
    <w:lvl w:ilvl="0" w:tplc="16BA4D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" w15:restartNumberingAfterBreak="0">
    <w:nsid w:val="28B55C57"/>
    <w:multiLevelType w:val="hybridMultilevel"/>
    <w:tmpl w:val="EB92CC52"/>
    <w:lvl w:ilvl="0" w:tplc="E5DCD6A0">
      <w:start w:val="3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2A554A4D"/>
    <w:multiLevelType w:val="multilevel"/>
    <w:tmpl w:val="607E3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2E99677C"/>
    <w:multiLevelType w:val="hybridMultilevel"/>
    <w:tmpl w:val="745A3AC4"/>
    <w:lvl w:ilvl="0" w:tplc="DC6495A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B0E"/>
    <w:multiLevelType w:val="hybridMultilevel"/>
    <w:tmpl w:val="CCA8F3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43175"/>
    <w:multiLevelType w:val="hybridMultilevel"/>
    <w:tmpl w:val="192CF25A"/>
    <w:lvl w:ilvl="0" w:tplc="E6EED626">
      <w:start w:val="1"/>
      <w:numFmt w:val="decimal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C7FC0"/>
    <w:multiLevelType w:val="hybridMultilevel"/>
    <w:tmpl w:val="378A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D20D8"/>
    <w:multiLevelType w:val="hybridMultilevel"/>
    <w:tmpl w:val="4DDEB98A"/>
    <w:lvl w:ilvl="0" w:tplc="53FEAE9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5BC"/>
    <w:multiLevelType w:val="hybridMultilevel"/>
    <w:tmpl w:val="E89C584E"/>
    <w:lvl w:ilvl="0" w:tplc="CAAA5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52860"/>
    <w:multiLevelType w:val="hybridMultilevel"/>
    <w:tmpl w:val="CEC4C0F4"/>
    <w:lvl w:ilvl="0" w:tplc="EAAA30B2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2" w15:restartNumberingAfterBreak="0">
    <w:nsid w:val="483736D9"/>
    <w:multiLevelType w:val="hybridMultilevel"/>
    <w:tmpl w:val="E84418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5C81BFC">
      <w:start w:val="1"/>
      <w:numFmt w:val="decimal"/>
      <w:lvlText w:val="%2)"/>
      <w:lvlJc w:val="left"/>
      <w:pPr>
        <w:ind w:left="1080" w:hanging="360"/>
      </w:pPr>
      <w:rPr>
        <w:sz w:val="24"/>
        <w:szCs w:val="24"/>
      </w:rPr>
    </w:lvl>
    <w:lvl w:ilvl="2" w:tplc="581EDE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82546"/>
    <w:multiLevelType w:val="hybridMultilevel"/>
    <w:tmpl w:val="CA68AE40"/>
    <w:lvl w:ilvl="0" w:tplc="7BD657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E6EA44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3492"/>
    <w:multiLevelType w:val="hybridMultilevel"/>
    <w:tmpl w:val="538CB81A"/>
    <w:lvl w:ilvl="0" w:tplc="6B9CDA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91502"/>
    <w:multiLevelType w:val="hybridMultilevel"/>
    <w:tmpl w:val="45900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34EE8"/>
    <w:multiLevelType w:val="hybridMultilevel"/>
    <w:tmpl w:val="650AABFC"/>
    <w:lvl w:ilvl="0" w:tplc="E4AC33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4"/>
        <w:szCs w:val="24"/>
      </w:rPr>
    </w:lvl>
    <w:lvl w:ilvl="1" w:tplc="71E283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A72"/>
    <w:multiLevelType w:val="hybridMultilevel"/>
    <w:tmpl w:val="3DDED7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3E1406"/>
    <w:multiLevelType w:val="hybridMultilevel"/>
    <w:tmpl w:val="BF98C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650C"/>
    <w:multiLevelType w:val="multilevel"/>
    <w:tmpl w:val="82988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1F12ECD"/>
    <w:multiLevelType w:val="hybridMultilevel"/>
    <w:tmpl w:val="FC18C06E"/>
    <w:lvl w:ilvl="0" w:tplc="88801838">
      <w:start w:val="1"/>
      <w:numFmt w:val="lowerLetter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AAA5BA4">
      <w:start w:val="1"/>
      <w:numFmt w:val="lowerLetter"/>
      <w:lvlText w:val="%3)"/>
      <w:lvlJc w:val="left"/>
      <w:pPr>
        <w:ind w:left="2155" w:hanging="141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E51CE"/>
    <w:multiLevelType w:val="hybridMultilevel"/>
    <w:tmpl w:val="22BA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922D1"/>
    <w:multiLevelType w:val="hybridMultilevel"/>
    <w:tmpl w:val="A7F4BE98"/>
    <w:lvl w:ilvl="0" w:tplc="55921FB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50B70"/>
    <w:multiLevelType w:val="hybridMultilevel"/>
    <w:tmpl w:val="D9623F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6008F"/>
    <w:multiLevelType w:val="hybridMultilevel"/>
    <w:tmpl w:val="EE1C5A46"/>
    <w:lvl w:ilvl="0" w:tplc="7090BF9A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b/>
        <w:sz w:val="24"/>
        <w:szCs w:val="24"/>
      </w:rPr>
    </w:lvl>
    <w:lvl w:ilvl="1" w:tplc="396AE200">
      <w:start w:val="1"/>
      <w:numFmt w:val="decimal"/>
      <w:lvlText w:val="%2)"/>
      <w:lvlJc w:val="left"/>
      <w:pPr>
        <w:ind w:left="1474" w:hanging="397"/>
      </w:pPr>
      <w:rPr>
        <w:rFonts w:ascii="Times New Roman" w:eastAsia="Arial Unicode MS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8BFE088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525756"/>
    <w:multiLevelType w:val="hybridMultilevel"/>
    <w:tmpl w:val="9C7A8E76"/>
    <w:lvl w:ilvl="0" w:tplc="7EC82F08">
      <w:start w:val="1"/>
      <w:numFmt w:val="decimal"/>
      <w:suff w:val="nothing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93935">
    <w:abstractNumId w:val="26"/>
  </w:num>
  <w:num w:numId="2" w16cid:durableId="857084943">
    <w:abstractNumId w:val="8"/>
  </w:num>
  <w:num w:numId="3" w16cid:durableId="167327469">
    <w:abstractNumId w:val="22"/>
  </w:num>
  <w:num w:numId="4" w16cid:durableId="1077092627">
    <w:abstractNumId w:val="34"/>
  </w:num>
  <w:num w:numId="5" w16cid:durableId="1249970240">
    <w:abstractNumId w:val="18"/>
  </w:num>
  <w:num w:numId="6" w16cid:durableId="1170632825">
    <w:abstractNumId w:val="7"/>
  </w:num>
  <w:num w:numId="7" w16cid:durableId="2069180182">
    <w:abstractNumId w:val="23"/>
  </w:num>
  <w:num w:numId="8" w16cid:durableId="1453593467">
    <w:abstractNumId w:val="15"/>
  </w:num>
  <w:num w:numId="9" w16cid:durableId="713190870">
    <w:abstractNumId w:val="35"/>
  </w:num>
  <w:num w:numId="10" w16cid:durableId="339890948">
    <w:abstractNumId w:val="13"/>
  </w:num>
  <w:num w:numId="11" w16cid:durableId="673533790">
    <w:abstractNumId w:val="5"/>
  </w:num>
  <w:num w:numId="12" w16cid:durableId="924414331">
    <w:abstractNumId w:val="3"/>
  </w:num>
  <w:num w:numId="13" w16cid:durableId="1548031799">
    <w:abstractNumId w:val="9"/>
  </w:num>
  <w:num w:numId="14" w16cid:durableId="620768155">
    <w:abstractNumId w:val="11"/>
  </w:num>
  <w:num w:numId="15" w16cid:durableId="992029258">
    <w:abstractNumId w:val="33"/>
  </w:num>
  <w:num w:numId="16" w16cid:durableId="1578325871">
    <w:abstractNumId w:val="27"/>
  </w:num>
  <w:num w:numId="17" w16cid:durableId="117186279">
    <w:abstractNumId w:val="4"/>
  </w:num>
  <w:num w:numId="18" w16cid:durableId="607812364">
    <w:abstractNumId w:val="20"/>
  </w:num>
  <w:num w:numId="19" w16cid:durableId="178591372">
    <w:abstractNumId w:val="30"/>
  </w:num>
  <w:num w:numId="20" w16cid:durableId="287669047">
    <w:abstractNumId w:val="17"/>
  </w:num>
  <w:num w:numId="21" w16cid:durableId="2002583684">
    <w:abstractNumId w:val="19"/>
  </w:num>
  <w:num w:numId="22" w16cid:durableId="674187149">
    <w:abstractNumId w:val="0"/>
  </w:num>
  <w:num w:numId="23" w16cid:durableId="138425026">
    <w:abstractNumId w:val="24"/>
  </w:num>
  <w:num w:numId="24" w16cid:durableId="1706639715">
    <w:abstractNumId w:val="25"/>
  </w:num>
  <w:num w:numId="25" w16cid:durableId="2089496539">
    <w:abstractNumId w:val="21"/>
  </w:num>
  <w:num w:numId="26" w16cid:durableId="1285429187">
    <w:abstractNumId w:val="31"/>
  </w:num>
  <w:num w:numId="27" w16cid:durableId="1473014374">
    <w:abstractNumId w:val="16"/>
  </w:num>
  <w:num w:numId="28" w16cid:durableId="1995839586">
    <w:abstractNumId w:val="32"/>
  </w:num>
  <w:num w:numId="29" w16cid:durableId="306010069">
    <w:abstractNumId w:val="10"/>
  </w:num>
  <w:num w:numId="30" w16cid:durableId="1984237868">
    <w:abstractNumId w:val="1"/>
  </w:num>
  <w:num w:numId="31" w16cid:durableId="507990654">
    <w:abstractNumId w:val="6"/>
  </w:num>
  <w:num w:numId="32" w16cid:durableId="1921401696">
    <w:abstractNumId w:val="12"/>
  </w:num>
  <w:num w:numId="33" w16cid:durableId="978611015">
    <w:abstractNumId w:val="29"/>
  </w:num>
  <w:num w:numId="34" w16cid:durableId="1372192843">
    <w:abstractNumId w:val="14"/>
  </w:num>
  <w:num w:numId="35" w16cid:durableId="2132630402">
    <w:abstractNumId w:val="2"/>
  </w:num>
  <w:num w:numId="36" w16cid:durableId="105188394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817"/>
    <w:rsid w:val="00001518"/>
    <w:rsid w:val="00003DC8"/>
    <w:rsid w:val="0000423F"/>
    <w:rsid w:val="00005C5D"/>
    <w:rsid w:val="0000717E"/>
    <w:rsid w:val="0001017B"/>
    <w:rsid w:val="000102F3"/>
    <w:rsid w:val="00016390"/>
    <w:rsid w:val="00017BE7"/>
    <w:rsid w:val="000256D6"/>
    <w:rsid w:val="00026673"/>
    <w:rsid w:val="000279FD"/>
    <w:rsid w:val="00033BB4"/>
    <w:rsid w:val="00035807"/>
    <w:rsid w:val="0004344B"/>
    <w:rsid w:val="0005406C"/>
    <w:rsid w:val="000546D3"/>
    <w:rsid w:val="00055509"/>
    <w:rsid w:val="00060876"/>
    <w:rsid w:val="00061652"/>
    <w:rsid w:val="00062459"/>
    <w:rsid w:val="00067872"/>
    <w:rsid w:val="00071B0A"/>
    <w:rsid w:val="00072FF0"/>
    <w:rsid w:val="000771EF"/>
    <w:rsid w:val="00095FA4"/>
    <w:rsid w:val="000A401C"/>
    <w:rsid w:val="000A5751"/>
    <w:rsid w:val="000A5C62"/>
    <w:rsid w:val="000B38DE"/>
    <w:rsid w:val="000C0B61"/>
    <w:rsid w:val="000C0BAC"/>
    <w:rsid w:val="000C2222"/>
    <w:rsid w:val="000C7435"/>
    <w:rsid w:val="000D0B85"/>
    <w:rsid w:val="000D1C24"/>
    <w:rsid w:val="000D715C"/>
    <w:rsid w:val="000E0F16"/>
    <w:rsid w:val="000E1EB5"/>
    <w:rsid w:val="000F11B7"/>
    <w:rsid w:val="000F4375"/>
    <w:rsid w:val="0010499C"/>
    <w:rsid w:val="001062E3"/>
    <w:rsid w:val="001151FF"/>
    <w:rsid w:val="001152AB"/>
    <w:rsid w:val="00130588"/>
    <w:rsid w:val="00130677"/>
    <w:rsid w:val="001306C9"/>
    <w:rsid w:val="00131277"/>
    <w:rsid w:val="00131991"/>
    <w:rsid w:val="00132BC4"/>
    <w:rsid w:val="00132BD0"/>
    <w:rsid w:val="00134CCA"/>
    <w:rsid w:val="00135D0B"/>
    <w:rsid w:val="001418A3"/>
    <w:rsid w:val="00142877"/>
    <w:rsid w:val="00143CF3"/>
    <w:rsid w:val="001454A6"/>
    <w:rsid w:val="00151C40"/>
    <w:rsid w:val="0015280F"/>
    <w:rsid w:val="00155B6C"/>
    <w:rsid w:val="00155D98"/>
    <w:rsid w:val="0016027D"/>
    <w:rsid w:val="001602BF"/>
    <w:rsid w:val="00165C2B"/>
    <w:rsid w:val="00166284"/>
    <w:rsid w:val="001715AB"/>
    <w:rsid w:val="001715D6"/>
    <w:rsid w:val="00171AC6"/>
    <w:rsid w:val="0017495F"/>
    <w:rsid w:val="00187094"/>
    <w:rsid w:val="00191E41"/>
    <w:rsid w:val="00192067"/>
    <w:rsid w:val="001932C9"/>
    <w:rsid w:val="00195831"/>
    <w:rsid w:val="001964E9"/>
    <w:rsid w:val="001976C1"/>
    <w:rsid w:val="001A744B"/>
    <w:rsid w:val="001B3660"/>
    <w:rsid w:val="001D1D13"/>
    <w:rsid w:val="001D42A5"/>
    <w:rsid w:val="001D5A6B"/>
    <w:rsid w:val="001D62F7"/>
    <w:rsid w:val="001D646B"/>
    <w:rsid w:val="001D793E"/>
    <w:rsid w:val="001F0694"/>
    <w:rsid w:val="001F3A98"/>
    <w:rsid w:val="001F5A00"/>
    <w:rsid w:val="001F6179"/>
    <w:rsid w:val="001F6AC3"/>
    <w:rsid w:val="001F753B"/>
    <w:rsid w:val="001F7555"/>
    <w:rsid w:val="0020667C"/>
    <w:rsid w:val="00212EBB"/>
    <w:rsid w:val="002232EF"/>
    <w:rsid w:val="00225BE0"/>
    <w:rsid w:val="00225FC3"/>
    <w:rsid w:val="002265E9"/>
    <w:rsid w:val="002277E1"/>
    <w:rsid w:val="00233653"/>
    <w:rsid w:val="002344C3"/>
    <w:rsid w:val="00234DCE"/>
    <w:rsid w:val="00235175"/>
    <w:rsid w:val="00253C8C"/>
    <w:rsid w:val="00256E2A"/>
    <w:rsid w:val="00260D99"/>
    <w:rsid w:val="002616A6"/>
    <w:rsid w:val="00262ECF"/>
    <w:rsid w:val="00266BFF"/>
    <w:rsid w:val="00274A9D"/>
    <w:rsid w:val="00276C33"/>
    <w:rsid w:val="002777D0"/>
    <w:rsid w:val="002820CD"/>
    <w:rsid w:val="002832A8"/>
    <w:rsid w:val="0029414E"/>
    <w:rsid w:val="00294F94"/>
    <w:rsid w:val="002A0833"/>
    <w:rsid w:val="002A4E87"/>
    <w:rsid w:val="002B2832"/>
    <w:rsid w:val="002C1D0C"/>
    <w:rsid w:val="002C310C"/>
    <w:rsid w:val="002D1935"/>
    <w:rsid w:val="002D2FF4"/>
    <w:rsid w:val="002D47DE"/>
    <w:rsid w:val="002D613D"/>
    <w:rsid w:val="002D6E6C"/>
    <w:rsid w:val="002E3DA6"/>
    <w:rsid w:val="002E40EB"/>
    <w:rsid w:val="002E527C"/>
    <w:rsid w:val="002E67DE"/>
    <w:rsid w:val="002F14FA"/>
    <w:rsid w:val="002F1942"/>
    <w:rsid w:val="002F32C6"/>
    <w:rsid w:val="002F43D5"/>
    <w:rsid w:val="002F5EB5"/>
    <w:rsid w:val="00300837"/>
    <w:rsid w:val="00301E3E"/>
    <w:rsid w:val="00303E77"/>
    <w:rsid w:val="0030465E"/>
    <w:rsid w:val="0030589B"/>
    <w:rsid w:val="00316130"/>
    <w:rsid w:val="003203F0"/>
    <w:rsid w:val="00320E71"/>
    <w:rsid w:val="0032144B"/>
    <w:rsid w:val="00331510"/>
    <w:rsid w:val="00332C69"/>
    <w:rsid w:val="003333C1"/>
    <w:rsid w:val="00334BBD"/>
    <w:rsid w:val="00334DC3"/>
    <w:rsid w:val="00335902"/>
    <w:rsid w:val="00337316"/>
    <w:rsid w:val="00337955"/>
    <w:rsid w:val="0034669D"/>
    <w:rsid w:val="00347729"/>
    <w:rsid w:val="00352D8C"/>
    <w:rsid w:val="00354610"/>
    <w:rsid w:val="00357D05"/>
    <w:rsid w:val="00357D19"/>
    <w:rsid w:val="0036003C"/>
    <w:rsid w:val="00364418"/>
    <w:rsid w:val="00364540"/>
    <w:rsid w:val="0036754D"/>
    <w:rsid w:val="003741C4"/>
    <w:rsid w:val="00374D35"/>
    <w:rsid w:val="00376199"/>
    <w:rsid w:val="00384B5A"/>
    <w:rsid w:val="0038525C"/>
    <w:rsid w:val="00386BDB"/>
    <w:rsid w:val="003873DA"/>
    <w:rsid w:val="003A014D"/>
    <w:rsid w:val="003A03BD"/>
    <w:rsid w:val="003A4411"/>
    <w:rsid w:val="003A4AB3"/>
    <w:rsid w:val="003A56EE"/>
    <w:rsid w:val="003B0875"/>
    <w:rsid w:val="003B7269"/>
    <w:rsid w:val="003C3512"/>
    <w:rsid w:val="003C52E2"/>
    <w:rsid w:val="003C5793"/>
    <w:rsid w:val="003C626E"/>
    <w:rsid w:val="003D25DF"/>
    <w:rsid w:val="003D2A45"/>
    <w:rsid w:val="003D318F"/>
    <w:rsid w:val="003D41F3"/>
    <w:rsid w:val="003F0A1C"/>
    <w:rsid w:val="003F2613"/>
    <w:rsid w:val="00402AE8"/>
    <w:rsid w:val="00402DD3"/>
    <w:rsid w:val="00403079"/>
    <w:rsid w:val="004031A1"/>
    <w:rsid w:val="00411BD1"/>
    <w:rsid w:val="00414EB8"/>
    <w:rsid w:val="004228F7"/>
    <w:rsid w:val="004237B3"/>
    <w:rsid w:val="00423DA7"/>
    <w:rsid w:val="0042464C"/>
    <w:rsid w:val="00424697"/>
    <w:rsid w:val="00425B55"/>
    <w:rsid w:val="00430446"/>
    <w:rsid w:val="00433395"/>
    <w:rsid w:val="00433B46"/>
    <w:rsid w:val="00433B56"/>
    <w:rsid w:val="00436AD5"/>
    <w:rsid w:val="00440D0D"/>
    <w:rsid w:val="00443A11"/>
    <w:rsid w:val="00445B0A"/>
    <w:rsid w:val="0044672F"/>
    <w:rsid w:val="004479AE"/>
    <w:rsid w:val="0045015E"/>
    <w:rsid w:val="00450CBC"/>
    <w:rsid w:val="0045539F"/>
    <w:rsid w:val="00455CD6"/>
    <w:rsid w:val="00465B9D"/>
    <w:rsid w:val="00470391"/>
    <w:rsid w:val="004722BA"/>
    <w:rsid w:val="00473662"/>
    <w:rsid w:val="004815E8"/>
    <w:rsid w:val="004839EA"/>
    <w:rsid w:val="004877DA"/>
    <w:rsid w:val="00493F9B"/>
    <w:rsid w:val="004A02A3"/>
    <w:rsid w:val="004A0C85"/>
    <w:rsid w:val="004A219F"/>
    <w:rsid w:val="004A44CF"/>
    <w:rsid w:val="004B4717"/>
    <w:rsid w:val="004B68BD"/>
    <w:rsid w:val="004B6901"/>
    <w:rsid w:val="004C0AF2"/>
    <w:rsid w:val="004C0D73"/>
    <w:rsid w:val="004C5B36"/>
    <w:rsid w:val="004C5FDE"/>
    <w:rsid w:val="004C6CF2"/>
    <w:rsid w:val="004D1C8A"/>
    <w:rsid w:val="004E0B37"/>
    <w:rsid w:val="004E4CED"/>
    <w:rsid w:val="004E7108"/>
    <w:rsid w:val="004F74E8"/>
    <w:rsid w:val="005006C6"/>
    <w:rsid w:val="00503598"/>
    <w:rsid w:val="005124CA"/>
    <w:rsid w:val="00514734"/>
    <w:rsid w:val="005212CF"/>
    <w:rsid w:val="00521C7C"/>
    <w:rsid w:val="005260DF"/>
    <w:rsid w:val="00540414"/>
    <w:rsid w:val="00541DF9"/>
    <w:rsid w:val="00545758"/>
    <w:rsid w:val="00545D3F"/>
    <w:rsid w:val="00547598"/>
    <w:rsid w:val="005479D5"/>
    <w:rsid w:val="005522B9"/>
    <w:rsid w:val="00553BAF"/>
    <w:rsid w:val="0055422D"/>
    <w:rsid w:val="005611B8"/>
    <w:rsid w:val="005653CC"/>
    <w:rsid w:val="00565D63"/>
    <w:rsid w:val="00567BF7"/>
    <w:rsid w:val="00575E98"/>
    <w:rsid w:val="00576320"/>
    <w:rsid w:val="0057686D"/>
    <w:rsid w:val="00576956"/>
    <w:rsid w:val="00581B91"/>
    <w:rsid w:val="00584569"/>
    <w:rsid w:val="00593FF1"/>
    <w:rsid w:val="0059432A"/>
    <w:rsid w:val="0059626F"/>
    <w:rsid w:val="00596C54"/>
    <w:rsid w:val="00597E60"/>
    <w:rsid w:val="005A537C"/>
    <w:rsid w:val="005A5D2B"/>
    <w:rsid w:val="005B4D4D"/>
    <w:rsid w:val="005C1407"/>
    <w:rsid w:val="005C1741"/>
    <w:rsid w:val="005C2D47"/>
    <w:rsid w:val="005D0B5A"/>
    <w:rsid w:val="005D2CDC"/>
    <w:rsid w:val="005D608B"/>
    <w:rsid w:val="005E3449"/>
    <w:rsid w:val="005E63B7"/>
    <w:rsid w:val="005F4060"/>
    <w:rsid w:val="005F60B1"/>
    <w:rsid w:val="00601B7C"/>
    <w:rsid w:val="00604D1A"/>
    <w:rsid w:val="0062339E"/>
    <w:rsid w:val="00625320"/>
    <w:rsid w:val="006261AB"/>
    <w:rsid w:val="00642812"/>
    <w:rsid w:val="00643E3D"/>
    <w:rsid w:val="006534E9"/>
    <w:rsid w:val="00653D6A"/>
    <w:rsid w:val="00657682"/>
    <w:rsid w:val="0065798E"/>
    <w:rsid w:val="0066015D"/>
    <w:rsid w:val="0066035D"/>
    <w:rsid w:val="00661E79"/>
    <w:rsid w:val="0066351E"/>
    <w:rsid w:val="0066448D"/>
    <w:rsid w:val="00673FB1"/>
    <w:rsid w:val="0067527D"/>
    <w:rsid w:val="00677C52"/>
    <w:rsid w:val="006821A6"/>
    <w:rsid w:val="00684C75"/>
    <w:rsid w:val="006855CB"/>
    <w:rsid w:val="00685CAD"/>
    <w:rsid w:val="00692668"/>
    <w:rsid w:val="006A5528"/>
    <w:rsid w:val="006A601E"/>
    <w:rsid w:val="006A69A8"/>
    <w:rsid w:val="006A77C6"/>
    <w:rsid w:val="006A78A4"/>
    <w:rsid w:val="006A7C40"/>
    <w:rsid w:val="006B2EB4"/>
    <w:rsid w:val="006C3FA4"/>
    <w:rsid w:val="006C4A17"/>
    <w:rsid w:val="006C7180"/>
    <w:rsid w:val="006D11BC"/>
    <w:rsid w:val="006D7AF9"/>
    <w:rsid w:val="006E0609"/>
    <w:rsid w:val="006E2611"/>
    <w:rsid w:val="006E6C95"/>
    <w:rsid w:val="006F0D1A"/>
    <w:rsid w:val="006F3B46"/>
    <w:rsid w:val="006F4941"/>
    <w:rsid w:val="006F57EB"/>
    <w:rsid w:val="006F6184"/>
    <w:rsid w:val="006F75C6"/>
    <w:rsid w:val="00703441"/>
    <w:rsid w:val="007068D5"/>
    <w:rsid w:val="00707013"/>
    <w:rsid w:val="007108B4"/>
    <w:rsid w:val="00710BA3"/>
    <w:rsid w:val="00712F7C"/>
    <w:rsid w:val="00713412"/>
    <w:rsid w:val="0071366B"/>
    <w:rsid w:val="0071613E"/>
    <w:rsid w:val="007232A9"/>
    <w:rsid w:val="00725ACF"/>
    <w:rsid w:val="00725B9C"/>
    <w:rsid w:val="0073020E"/>
    <w:rsid w:val="007308FA"/>
    <w:rsid w:val="00733C8D"/>
    <w:rsid w:val="007352A2"/>
    <w:rsid w:val="00742D3F"/>
    <w:rsid w:val="0074493C"/>
    <w:rsid w:val="0075032D"/>
    <w:rsid w:val="00751F75"/>
    <w:rsid w:val="00752533"/>
    <w:rsid w:val="00756B17"/>
    <w:rsid w:val="00761E56"/>
    <w:rsid w:val="00762635"/>
    <w:rsid w:val="007637BF"/>
    <w:rsid w:val="00764433"/>
    <w:rsid w:val="007649E4"/>
    <w:rsid w:val="00766866"/>
    <w:rsid w:val="007672A6"/>
    <w:rsid w:val="007674EA"/>
    <w:rsid w:val="00781086"/>
    <w:rsid w:val="007830D8"/>
    <w:rsid w:val="00785ED5"/>
    <w:rsid w:val="007865FC"/>
    <w:rsid w:val="00790883"/>
    <w:rsid w:val="00794875"/>
    <w:rsid w:val="007A2727"/>
    <w:rsid w:val="007A527C"/>
    <w:rsid w:val="007A7FF7"/>
    <w:rsid w:val="007B08BE"/>
    <w:rsid w:val="007B0D28"/>
    <w:rsid w:val="007B559D"/>
    <w:rsid w:val="007C1D7C"/>
    <w:rsid w:val="007C4D01"/>
    <w:rsid w:val="007C5027"/>
    <w:rsid w:val="007C7A61"/>
    <w:rsid w:val="007D0556"/>
    <w:rsid w:val="007D0749"/>
    <w:rsid w:val="007D4454"/>
    <w:rsid w:val="007D4F75"/>
    <w:rsid w:val="007D5DFD"/>
    <w:rsid w:val="007D61E5"/>
    <w:rsid w:val="007E3056"/>
    <w:rsid w:val="007E5D98"/>
    <w:rsid w:val="007F364D"/>
    <w:rsid w:val="007F3ED6"/>
    <w:rsid w:val="007F65BD"/>
    <w:rsid w:val="007F755B"/>
    <w:rsid w:val="008036E3"/>
    <w:rsid w:val="00803ABE"/>
    <w:rsid w:val="008046E8"/>
    <w:rsid w:val="00804750"/>
    <w:rsid w:val="00804F42"/>
    <w:rsid w:val="008069A4"/>
    <w:rsid w:val="0080711F"/>
    <w:rsid w:val="00807194"/>
    <w:rsid w:val="008075B3"/>
    <w:rsid w:val="00815B7B"/>
    <w:rsid w:val="008179CA"/>
    <w:rsid w:val="00823226"/>
    <w:rsid w:val="00835FAD"/>
    <w:rsid w:val="00851C2F"/>
    <w:rsid w:val="00852985"/>
    <w:rsid w:val="008542CD"/>
    <w:rsid w:val="00860B01"/>
    <w:rsid w:val="0086124E"/>
    <w:rsid w:val="00862033"/>
    <w:rsid w:val="00863C4B"/>
    <w:rsid w:val="008722DD"/>
    <w:rsid w:val="00874C6A"/>
    <w:rsid w:val="00875F20"/>
    <w:rsid w:val="00882061"/>
    <w:rsid w:val="00884DDE"/>
    <w:rsid w:val="008859A0"/>
    <w:rsid w:val="00886125"/>
    <w:rsid w:val="00895687"/>
    <w:rsid w:val="008A13A5"/>
    <w:rsid w:val="008A5D0C"/>
    <w:rsid w:val="008A5F39"/>
    <w:rsid w:val="008B2C94"/>
    <w:rsid w:val="008C1C1C"/>
    <w:rsid w:val="008C4184"/>
    <w:rsid w:val="008D517A"/>
    <w:rsid w:val="008D7793"/>
    <w:rsid w:val="008E39BA"/>
    <w:rsid w:val="008E762C"/>
    <w:rsid w:val="008F1C52"/>
    <w:rsid w:val="008F1EAA"/>
    <w:rsid w:val="008F2431"/>
    <w:rsid w:val="008F2E9B"/>
    <w:rsid w:val="008F3FE4"/>
    <w:rsid w:val="00913930"/>
    <w:rsid w:val="00922C7F"/>
    <w:rsid w:val="00927E06"/>
    <w:rsid w:val="00940076"/>
    <w:rsid w:val="00940498"/>
    <w:rsid w:val="00940C56"/>
    <w:rsid w:val="00940E9E"/>
    <w:rsid w:val="00946F4B"/>
    <w:rsid w:val="009507FA"/>
    <w:rsid w:val="009539F2"/>
    <w:rsid w:val="00954B96"/>
    <w:rsid w:val="009552DE"/>
    <w:rsid w:val="00965D2F"/>
    <w:rsid w:val="00967EA1"/>
    <w:rsid w:val="0098255A"/>
    <w:rsid w:val="00982A19"/>
    <w:rsid w:val="00991684"/>
    <w:rsid w:val="009928C5"/>
    <w:rsid w:val="00994D3A"/>
    <w:rsid w:val="0099547C"/>
    <w:rsid w:val="009A0606"/>
    <w:rsid w:val="009A4A57"/>
    <w:rsid w:val="009B1F56"/>
    <w:rsid w:val="009B4FD0"/>
    <w:rsid w:val="009C06DB"/>
    <w:rsid w:val="009C0D9F"/>
    <w:rsid w:val="009C1541"/>
    <w:rsid w:val="009C2148"/>
    <w:rsid w:val="009C2659"/>
    <w:rsid w:val="009C35B4"/>
    <w:rsid w:val="009C36DE"/>
    <w:rsid w:val="009C3729"/>
    <w:rsid w:val="009C4F6B"/>
    <w:rsid w:val="009C6826"/>
    <w:rsid w:val="009D3FFD"/>
    <w:rsid w:val="009E02C9"/>
    <w:rsid w:val="009E0482"/>
    <w:rsid w:val="009E453D"/>
    <w:rsid w:val="009E7468"/>
    <w:rsid w:val="009F08C8"/>
    <w:rsid w:val="009F1C13"/>
    <w:rsid w:val="009F6A7D"/>
    <w:rsid w:val="009F6C9F"/>
    <w:rsid w:val="00A01E63"/>
    <w:rsid w:val="00A032FA"/>
    <w:rsid w:val="00A0479F"/>
    <w:rsid w:val="00A10304"/>
    <w:rsid w:val="00A157F1"/>
    <w:rsid w:val="00A24F4E"/>
    <w:rsid w:val="00A26DF5"/>
    <w:rsid w:val="00A31923"/>
    <w:rsid w:val="00A321FB"/>
    <w:rsid w:val="00A32E4C"/>
    <w:rsid w:val="00A3453F"/>
    <w:rsid w:val="00A35DFD"/>
    <w:rsid w:val="00A44E27"/>
    <w:rsid w:val="00A460D0"/>
    <w:rsid w:val="00A5620B"/>
    <w:rsid w:val="00A61213"/>
    <w:rsid w:val="00A648D2"/>
    <w:rsid w:val="00A662BA"/>
    <w:rsid w:val="00A66C57"/>
    <w:rsid w:val="00A70857"/>
    <w:rsid w:val="00A746F1"/>
    <w:rsid w:val="00A74C60"/>
    <w:rsid w:val="00A76922"/>
    <w:rsid w:val="00A8154C"/>
    <w:rsid w:val="00A81821"/>
    <w:rsid w:val="00A81EA6"/>
    <w:rsid w:val="00A82EB4"/>
    <w:rsid w:val="00A93E26"/>
    <w:rsid w:val="00A961F3"/>
    <w:rsid w:val="00AA01B6"/>
    <w:rsid w:val="00AA3E13"/>
    <w:rsid w:val="00AB2D1C"/>
    <w:rsid w:val="00AB37F5"/>
    <w:rsid w:val="00AB49D8"/>
    <w:rsid w:val="00AC3A49"/>
    <w:rsid w:val="00AC3A8C"/>
    <w:rsid w:val="00AC3F9C"/>
    <w:rsid w:val="00AD2BE7"/>
    <w:rsid w:val="00AD491E"/>
    <w:rsid w:val="00AD4BE2"/>
    <w:rsid w:val="00AD6D58"/>
    <w:rsid w:val="00AE6A9F"/>
    <w:rsid w:val="00B06F0C"/>
    <w:rsid w:val="00B1051E"/>
    <w:rsid w:val="00B164FC"/>
    <w:rsid w:val="00B17076"/>
    <w:rsid w:val="00B17995"/>
    <w:rsid w:val="00B274CD"/>
    <w:rsid w:val="00B32FA7"/>
    <w:rsid w:val="00B3679F"/>
    <w:rsid w:val="00B405BE"/>
    <w:rsid w:val="00B42973"/>
    <w:rsid w:val="00B451CA"/>
    <w:rsid w:val="00B635E1"/>
    <w:rsid w:val="00B65783"/>
    <w:rsid w:val="00B724B2"/>
    <w:rsid w:val="00B72762"/>
    <w:rsid w:val="00B7466B"/>
    <w:rsid w:val="00B74E23"/>
    <w:rsid w:val="00B805F5"/>
    <w:rsid w:val="00B85A82"/>
    <w:rsid w:val="00B92448"/>
    <w:rsid w:val="00B93E98"/>
    <w:rsid w:val="00B948AC"/>
    <w:rsid w:val="00B96F1D"/>
    <w:rsid w:val="00BA32A3"/>
    <w:rsid w:val="00BA5CF0"/>
    <w:rsid w:val="00BA77DD"/>
    <w:rsid w:val="00BB51EA"/>
    <w:rsid w:val="00BB6A62"/>
    <w:rsid w:val="00BC2E33"/>
    <w:rsid w:val="00BC4B86"/>
    <w:rsid w:val="00BC7EA7"/>
    <w:rsid w:val="00BD1E3F"/>
    <w:rsid w:val="00BD7F4C"/>
    <w:rsid w:val="00BE6244"/>
    <w:rsid w:val="00BE62F2"/>
    <w:rsid w:val="00BE7341"/>
    <w:rsid w:val="00BE7EEC"/>
    <w:rsid w:val="00BF090C"/>
    <w:rsid w:val="00BF1A7F"/>
    <w:rsid w:val="00BF2987"/>
    <w:rsid w:val="00BF2D11"/>
    <w:rsid w:val="00BF4E0F"/>
    <w:rsid w:val="00BF69B0"/>
    <w:rsid w:val="00C02A6E"/>
    <w:rsid w:val="00C066EF"/>
    <w:rsid w:val="00C12ADF"/>
    <w:rsid w:val="00C20817"/>
    <w:rsid w:val="00C32426"/>
    <w:rsid w:val="00C32D69"/>
    <w:rsid w:val="00C332FA"/>
    <w:rsid w:val="00C406F7"/>
    <w:rsid w:val="00C4117B"/>
    <w:rsid w:val="00C44207"/>
    <w:rsid w:val="00C47ADD"/>
    <w:rsid w:val="00C50488"/>
    <w:rsid w:val="00C5636C"/>
    <w:rsid w:val="00C60BCE"/>
    <w:rsid w:val="00C64CB0"/>
    <w:rsid w:val="00C676DE"/>
    <w:rsid w:val="00C70CC1"/>
    <w:rsid w:val="00C76117"/>
    <w:rsid w:val="00C76AC3"/>
    <w:rsid w:val="00C93672"/>
    <w:rsid w:val="00C94B61"/>
    <w:rsid w:val="00C9712F"/>
    <w:rsid w:val="00CA725C"/>
    <w:rsid w:val="00CA795A"/>
    <w:rsid w:val="00CC1466"/>
    <w:rsid w:val="00CC3C0E"/>
    <w:rsid w:val="00CC47AB"/>
    <w:rsid w:val="00CD07CA"/>
    <w:rsid w:val="00CD07E4"/>
    <w:rsid w:val="00CD63FE"/>
    <w:rsid w:val="00CE31D4"/>
    <w:rsid w:val="00CE3832"/>
    <w:rsid w:val="00CE42F4"/>
    <w:rsid w:val="00CE52D4"/>
    <w:rsid w:val="00CE5353"/>
    <w:rsid w:val="00CE718E"/>
    <w:rsid w:val="00CE77C6"/>
    <w:rsid w:val="00CF4B75"/>
    <w:rsid w:val="00CF5C4C"/>
    <w:rsid w:val="00CF7D1E"/>
    <w:rsid w:val="00D008ED"/>
    <w:rsid w:val="00D010C1"/>
    <w:rsid w:val="00D079C4"/>
    <w:rsid w:val="00D11C91"/>
    <w:rsid w:val="00D170AA"/>
    <w:rsid w:val="00D17404"/>
    <w:rsid w:val="00D2494D"/>
    <w:rsid w:val="00D256BE"/>
    <w:rsid w:val="00D31033"/>
    <w:rsid w:val="00D3363B"/>
    <w:rsid w:val="00D40D73"/>
    <w:rsid w:val="00D40FE0"/>
    <w:rsid w:val="00D431EB"/>
    <w:rsid w:val="00D46FF7"/>
    <w:rsid w:val="00D55B07"/>
    <w:rsid w:val="00D561E0"/>
    <w:rsid w:val="00D57817"/>
    <w:rsid w:val="00D57845"/>
    <w:rsid w:val="00D60473"/>
    <w:rsid w:val="00D60B91"/>
    <w:rsid w:val="00D63913"/>
    <w:rsid w:val="00D64C60"/>
    <w:rsid w:val="00D65CF0"/>
    <w:rsid w:val="00D65EF9"/>
    <w:rsid w:val="00D66AAD"/>
    <w:rsid w:val="00D71DDE"/>
    <w:rsid w:val="00D76214"/>
    <w:rsid w:val="00D83609"/>
    <w:rsid w:val="00D85806"/>
    <w:rsid w:val="00D90647"/>
    <w:rsid w:val="00D90DCF"/>
    <w:rsid w:val="00D9243F"/>
    <w:rsid w:val="00DA15FC"/>
    <w:rsid w:val="00DA2980"/>
    <w:rsid w:val="00DA4C07"/>
    <w:rsid w:val="00DB0E0E"/>
    <w:rsid w:val="00DB2EE9"/>
    <w:rsid w:val="00DB6CBC"/>
    <w:rsid w:val="00DC72EE"/>
    <w:rsid w:val="00DD267F"/>
    <w:rsid w:val="00DD2EE6"/>
    <w:rsid w:val="00DD4021"/>
    <w:rsid w:val="00DE24F4"/>
    <w:rsid w:val="00DE2A57"/>
    <w:rsid w:val="00DE30F0"/>
    <w:rsid w:val="00DE5780"/>
    <w:rsid w:val="00DE5D49"/>
    <w:rsid w:val="00DF0C32"/>
    <w:rsid w:val="00DF1C01"/>
    <w:rsid w:val="00DF3518"/>
    <w:rsid w:val="00DF4162"/>
    <w:rsid w:val="00DF6746"/>
    <w:rsid w:val="00DF6A98"/>
    <w:rsid w:val="00E0154F"/>
    <w:rsid w:val="00E04888"/>
    <w:rsid w:val="00E06E1F"/>
    <w:rsid w:val="00E0764C"/>
    <w:rsid w:val="00E105B1"/>
    <w:rsid w:val="00E124D9"/>
    <w:rsid w:val="00E13313"/>
    <w:rsid w:val="00E22118"/>
    <w:rsid w:val="00E22B9E"/>
    <w:rsid w:val="00E24173"/>
    <w:rsid w:val="00E37564"/>
    <w:rsid w:val="00E42AAC"/>
    <w:rsid w:val="00E44492"/>
    <w:rsid w:val="00E47E20"/>
    <w:rsid w:val="00E5252D"/>
    <w:rsid w:val="00E56052"/>
    <w:rsid w:val="00E70049"/>
    <w:rsid w:val="00E740F8"/>
    <w:rsid w:val="00E80C91"/>
    <w:rsid w:val="00E8190C"/>
    <w:rsid w:val="00E850B1"/>
    <w:rsid w:val="00E852E6"/>
    <w:rsid w:val="00E9090B"/>
    <w:rsid w:val="00E92383"/>
    <w:rsid w:val="00E932F3"/>
    <w:rsid w:val="00E93955"/>
    <w:rsid w:val="00E96189"/>
    <w:rsid w:val="00E974AF"/>
    <w:rsid w:val="00EA4471"/>
    <w:rsid w:val="00EA46B8"/>
    <w:rsid w:val="00EB00B0"/>
    <w:rsid w:val="00EB1E60"/>
    <w:rsid w:val="00EB3658"/>
    <w:rsid w:val="00EB49E3"/>
    <w:rsid w:val="00EB5FFE"/>
    <w:rsid w:val="00EC4D9C"/>
    <w:rsid w:val="00EC668D"/>
    <w:rsid w:val="00EE0DA4"/>
    <w:rsid w:val="00EF00C1"/>
    <w:rsid w:val="00EF27AF"/>
    <w:rsid w:val="00EF5D33"/>
    <w:rsid w:val="00EF6387"/>
    <w:rsid w:val="00EF655B"/>
    <w:rsid w:val="00EF7451"/>
    <w:rsid w:val="00F01AAD"/>
    <w:rsid w:val="00F024C4"/>
    <w:rsid w:val="00F13AE7"/>
    <w:rsid w:val="00F228CF"/>
    <w:rsid w:val="00F2572C"/>
    <w:rsid w:val="00F25EE6"/>
    <w:rsid w:val="00F30129"/>
    <w:rsid w:val="00F3188E"/>
    <w:rsid w:val="00F36A10"/>
    <w:rsid w:val="00F40612"/>
    <w:rsid w:val="00F44B98"/>
    <w:rsid w:val="00F46209"/>
    <w:rsid w:val="00F5192C"/>
    <w:rsid w:val="00F51F8C"/>
    <w:rsid w:val="00F541D5"/>
    <w:rsid w:val="00F54BEC"/>
    <w:rsid w:val="00F550C7"/>
    <w:rsid w:val="00F56170"/>
    <w:rsid w:val="00F569E6"/>
    <w:rsid w:val="00F5723B"/>
    <w:rsid w:val="00F62995"/>
    <w:rsid w:val="00F62F54"/>
    <w:rsid w:val="00F62FB8"/>
    <w:rsid w:val="00F63101"/>
    <w:rsid w:val="00F82F4B"/>
    <w:rsid w:val="00F915F0"/>
    <w:rsid w:val="00F968E7"/>
    <w:rsid w:val="00FA47B8"/>
    <w:rsid w:val="00FA4A17"/>
    <w:rsid w:val="00FA5CDF"/>
    <w:rsid w:val="00FB3649"/>
    <w:rsid w:val="00FB5D3B"/>
    <w:rsid w:val="00FC4B21"/>
    <w:rsid w:val="00FC5ED0"/>
    <w:rsid w:val="00FC7AA1"/>
    <w:rsid w:val="00FD03E7"/>
    <w:rsid w:val="00FD28DC"/>
    <w:rsid w:val="00FD6203"/>
    <w:rsid w:val="00FD7511"/>
    <w:rsid w:val="00FD7CB3"/>
    <w:rsid w:val="00FE3AE3"/>
    <w:rsid w:val="00FE4680"/>
    <w:rsid w:val="00FE5851"/>
    <w:rsid w:val="00FE6D73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5676"/>
  <w15:docId w15:val="{4EF0E38B-8F57-424C-A9B2-EF2D73D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57817"/>
    <w:rPr>
      <w:strike w:val="0"/>
      <w:dstrike w:val="0"/>
      <w:color w:val="5048A8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D578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D57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7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57817"/>
  </w:style>
  <w:style w:type="paragraph" w:styleId="Tekstdymka">
    <w:name w:val="Balloon Text"/>
    <w:basedOn w:val="Normalny"/>
    <w:link w:val="TekstdymkaZnak"/>
    <w:uiPriority w:val="99"/>
    <w:semiHidden/>
    <w:unhideWhenUsed/>
    <w:rsid w:val="006428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1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I">
    <w:name w:val="Stand I"/>
    <w:basedOn w:val="Normalny"/>
    <w:rsid w:val="005611B8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561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611B8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5611B8"/>
    <w:pPr>
      <w:spacing w:before="120" w:after="120"/>
      <w:ind w:left="408"/>
      <w:jc w:val="both"/>
    </w:pPr>
    <w:rPr>
      <w:iCs/>
      <w:spacing w:val="8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11B8"/>
    <w:rPr>
      <w:rFonts w:ascii="Times New Roman" w:eastAsia="Times New Roman" w:hAnsi="Times New Roman" w:cs="Times New Roman"/>
      <w:iCs/>
      <w:spacing w:val="8"/>
      <w:sz w:val="26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611B8"/>
    <w:pPr>
      <w:spacing w:before="40" w:after="40"/>
      <w:ind w:left="1152" w:hanging="408"/>
      <w:jc w:val="both"/>
    </w:pPr>
    <w:rPr>
      <w:kern w:val="2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11B8"/>
    <w:rPr>
      <w:rFonts w:ascii="Times New Roman" w:eastAsia="Times New Roman" w:hAnsi="Times New Roman" w:cs="Times New Roman"/>
      <w:kern w:val="2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FF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0DA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C4D9C"/>
    <w:pPr>
      <w:ind w:firstLine="708"/>
      <w:jc w:val="both"/>
    </w:pPr>
    <w:rPr>
      <w:rFonts w:ascii="Arial" w:hAnsi="Arial" w:cs="Arial"/>
      <w:spacing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16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4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7004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00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2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2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2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8D81-1150-498A-8C4E-2D381B45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jskalska2</dc:creator>
  <cp:lastModifiedBy>Karolina Jaskóła</cp:lastModifiedBy>
  <cp:revision>166</cp:revision>
  <cp:lastPrinted>2025-02-17T12:39:00Z</cp:lastPrinted>
  <dcterms:created xsi:type="dcterms:W3CDTF">2020-04-01T20:30:00Z</dcterms:created>
  <dcterms:modified xsi:type="dcterms:W3CDTF">2025-02-27T10:50:00Z</dcterms:modified>
</cp:coreProperties>
</file>