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416EC" w14:textId="77777777" w:rsidR="001E4BF2" w:rsidRDefault="001E4BF2" w:rsidP="00C17F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8720CB" w14:textId="77777777" w:rsidR="001E4BF2" w:rsidRDefault="001E4BF2" w:rsidP="00C17F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790F36" w14:textId="58BDB8AB" w:rsidR="001E4BF2" w:rsidRDefault="001E4BF2" w:rsidP="00C17F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0718FF1" wp14:editId="288A3270">
            <wp:extent cx="5334000" cy="17811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8A936" w14:textId="77777777" w:rsidR="001E4BF2" w:rsidRDefault="001E4BF2" w:rsidP="00C17F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809234" w14:textId="77777777" w:rsidR="001E4BF2" w:rsidRDefault="001E4BF2" w:rsidP="00C17F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3F179A" w14:textId="5AAF4985" w:rsidR="00C17FB7" w:rsidRDefault="00C06A05" w:rsidP="00C17F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Środki finansowe w formie dotacji celowej na dofinansowanie prowadzenia i rozwój infrastruktury Domów Pomocy Społecznej</w:t>
      </w:r>
      <w:r w:rsidR="00C17FB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37938BF" w14:textId="77777777" w:rsidR="00C17FB7" w:rsidRDefault="00C17FB7" w:rsidP="00C17F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496DAE" w14:textId="1E8A4805" w:rsidR="00041226" w:rsidRDefault="00C17FB7" w:rsidP="00C17F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Powiat Krakowski otrzymał środki finansowe w formie dotacji celowej </w:t>
      </w:r>
      <w:r w:rsidR="00C06A05">
        <w:rPr>
          <w:rFonts w:ascii="Times New Roman" w:hAnsi="Times New Roman" w:cs="Times New Roman"/>
          <w:sz w:val="24"/>
          <w:szCs w:val="24"/>
        </w:rPr>
        <w:t>na dofinansowanie prowadzenia i rozwój infrastruktury Domów Pomocy Społecznej</w:t>
      </w:r>
    </w:p>
    <w:p w14:paraId="16E59317" w14:textId="77DD1105" w:rsidR="00C17FB7" w:rsidRDefault="00C17FB7" w:rsidP="00C17F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Dofinansowanie </w:t>
      </w:r>
      <w:r w:rsidR="00041226">
        <w:rPr>
          <w:rFonts w:ascii="Times New Roman" w:hAnsi="Times New Roman" w:cs="Times New Roman"/>
          <w:sz w:val="24"/>
          <w:szCs w:val="24"/>
        </w:rPr>
        <w:t xml:space="preserve">wynosi: </w:t>
      </w:r>
      <w:r w:rsidR="00C06A05">
        <w:rPr>
          <w:rFonts w:ascii="Times New Roman" w:hAnsi="Times New Roman" w:cs="Times New Roman"/>
          <w:sz w:val="24"/>
          <w:szCs w:val="24"/>
        </w:rPr>
        <w:t>259 200</w:t>
      </w:r>
      <w:r w:rsidR="00041226">
        <w:rPr>
          <w:rFonts w:ascii="Times New Roman" w:hAnsi="Times New Roman" w:cs="Times New Roman"/>
          <w:sz w:val="24"/>
          <w:szCs w:val="24"/>
        </w:rPr>
        <w:t xml:space="preserve"> zł</w:t>
      </w:r>
      <w:r w:rsidR="00C06A05">
        <w:rPr>
          <w:rFonts w:ascii="Times New Roman" w:hAnsi="Times New Roman" w:cs="Times New Roman"/>
          <w:sz w:val="24"/>
          <w:szCs w:val="24"/>
        </w:rPr>
        <w:t>.</w:t>
      </w:r>
    </w:p>
    <w:p w14:paraId="7DCD90D4" w14:textId="032CF25E" w:rsidR="00C17FB7" w:rsidRDefault="00C17FB7" w:rsidP="00C17F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Całkowita wartość zadania wynosi: </w:t>
      </w:r>
      <w:r w:rsidR="00632546">
        <w:rPr>
          <w:rFonts w:ascii="Times New Roman" w:hAnsi="Times New Roman" w:cs="Times New Roman"/>
          <w:sz w:val="24"/>
          <w:szCs w:val="24"/>
        </w:rPr>
        <w:t>328 000</w:t>
      </w:r>
      <w:r w:rsidR="00041226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523A051C" w14:textId="77777777" w:rsidR="00C17FB7" w:rsidRDefault="00C17FB7" w:rsidP="00C17F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E2E136" w14:textId="522CEEDE" w:rsidR="00C17FB7" w:rsidRDefault="00C17FB7" w:rsidP="00C17F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Środki finansowe zosta</w:t>
      </w:r>
      <w:r w:rsidR="00CA611F">
        <w:rPr>
          <w:rFonts w:ascii="Times New Roman" w:hAnsi="Times New Roman" w:cs="Times New Roman"/>
          <w:sz w:val="24"/>
          <w:szCs w:val="24"/>
        </w:rPr>
        <w:t>ły</w:t>
      </w:r>
      <w:r>
        <w:rPr>
          <w:rFonts w:ascii="Times New Roman" w:hAnsi="Times New Roman" w:cs="Times New Roman"/>
          <w:sz w:val="24"/>
          <w:szCs w:val="24"/>
        </w:rPr>
        <w:t xml:space="preserve"> rozdysponowane dla </w:t>
      </w:r>
      <w:r w:rsidR="00632546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Domów Pomocy Społecznej znajdujących się na terenie powiatu krakowskiego</w:t>
      </w:r>
      <w:r w:rsidR="00CA611F">
        <w:rPr>
          <w:rFonts w:ascii="Times New Roman" w:hAnsi="Times New Roman" w:cs="Times New Roman"/>
          <w:sz w:val="24"/>
          <w:szCs w:val="24"/>
        </w:rPr>
        <w:t xml:space="preserve"> zaspokajając w ten sposób zgłoszone przez nich potrzeby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E68686" w14:textId="77777777" w:rsidR="00C17FB7" w:rsidRDefault="00C17FB7" w:rsidP="00C17F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Wysokość dotacji dla poszczególnych DPS:</w:t>
      </w:r>
    </w:p>
    <w:p w14:paraId="24B3CF2A" w14:textId="41B10E2A" w:rsidR="00C17FB7" w:rsidRDefault="00C17FB7" w:rsidP="00C17FB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 Pomocy Społecznej w Konarach: </w:t>
      </w:r>
      <w:r w:rsidR="00632546">
        <w:rPr>
          <w:rFonts w:ascii="Times New Roman" w:hAnsi="Times New Roman" w:cs="Times New Roman"/>
          <w:sz w:val="24"/>
          <w:szCs w:val="24"/>
        </w:rPr>
        <w:t>79 000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  <w:r w:rsidR="00632546">
        <w:rPr>
          <w:rFonts w:ascii="Times New Roman" w:hAnsi="Times New Roman" w:cs="Times New Roman"/>
          <w:sz w:val="24"/>
          <w:szCs w:val="24"/>
        </w:rPr>
        <w:t>, w tym: wydatki bieżące</w:t>
      </w:r>
      <w:r w:rsidR="00CA611F">
        <w:rPr>
          <w:rFonts w:ascii="Times New Roman" w:hAnsi="Times New Roman" w:cs="Times New Roman"/>
          <w:sz w:val="24"/>
          <w:szCs w:val="24"/>
        </w:rPr>
        <w:t xml:space="preserve"> -  49 000 zł, wydatki majątkowe: 30 000 zł</w:t>
      </w:r>
    </w:p>
    <w:p w14:paraId="211F43A5" w14:textId="1A7C71DF" w:rsidR="00C17FB7" w:rsidRDefault="00C17FB7" w:rsidP="00C17FB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 Pomocy Społecznej w Ojcowie: </w:t>
      </w:r>
      <w:r w:rsidR="00CA611F">
        <w:rPr>
          <w:rFonts w:ascii="Times New Roman" w:hAnsi="Times New Roman" w:cs="Times New Roman"/>
          <w:sz w:val="24"/>
          <w:szCs w:val="24"/>
        </w:rPr>
        <w:t>wydatki bieżące -  120 000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4772CC0F" w14:textId="7FC1DD26" w:rsidR="00C17FB7" w:rsidRDefault="00C17FB7" w:rsidP="00C17FB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 Pomocy Społecznej w Prusach: </w:t>
      </w:r>
      <w:r w:rsidR="00CA611F">
        <w:rPr>
          <w:rFonts w:ascii="Times New Roman" w:hAnsi="Times New Roman" w:cs="Times New Roman"/>
          <w:sz w:val="24"/>
          <w:szCs w:val="24"/>
        </w:rPr>
        <w:t>wydatki bieżące  - 30 000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3DC9A566" w14:textId="6611B33D" w:rsidR="00E55D55" w:rsidRPr="001E4BF2" w:rsidRDefault="00C17FB7" w:rsidP="001E4BF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 Pomocy Społecznej w Radwanowicach: </w:t>
      </w:r>
      <w:r w:rsidR="00CA611F">
        <w:rPr>
          <w:rFonts w:ascii="Times New Roman" w:hAnsi="Times New Roman" w:cs="Times New Roman"/>
          <w:sz w:val="24"/>
          <w:szCs w:val="24"/>
        </w:rPr>
        <w:t>wydatki majątkowe: 99 000 zł</w:t>
      </w:r>
    </w:p>
    <w:sectPr w:rsidR="00E55D55" w:rsidRPr="001E4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07310"/>
    <w:multiLevelType w:val="hybridMultilevel"/>
    <w:tmpl w:val="83F4A8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555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B7"/>
    <w:rsid w:val="00041226"/>
    <w:rsid w:val="000C27CB"/>
    <w:rsid w:val="001E4BF2"/>
    <w:rsid w:val="002F40DB"/>
    <w:rsid w:val="0055355C"/>
    <w:rsid w:val="00632546"/>
    <w:rsid w:val="007A6E49"/>
    <w:rsid w:val="007B2E25"/>
    <w:rsid w:val="00AC45C3"/>
    <w:rsid w:val="00B00BC9"/>
    <w:rsid w:val="00BB3256"/>
    <w:rsid w:val="00C06A05"/>
    <w:rsid w:val="00C17FB7"/>
    <w:rsid w:val="00CA611F"/>
    <w:rsid w:val="00E47C6C"/>
    <w:rsid w:val="00E5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2876"/>
  <w15:chartTrackingRefBased/>
  <w15:docId w15:val="{2977531B-FEC0-4212-A71A-013D6E66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7F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7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Krzyżak 2</dc:creator>
  <cp:keywords/>
  <dc:description/>
  <cp:lastModifiedBy>Katarzyna Gumula 2</cp:lastModifiedBy>
  <cp:revision>12</cp:revision>
  <dcterms:created xsi:type="dcterms:W3CDTF">2022-03-11T08:28:00Z</dcterms:created>
  <dcterms:modified xsi:type="dcterms:W3CDTF">2022-10-24T10:31:00Z</dcterms:modified>
</cp:coreProperties>
</file>