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AD1" w14:textId="1AC3D6A3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Uchwała Nr </w:t>
      </w:r>
      <w:r w:rsidR="008520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7E24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4EE3C82F" w14:textId="77777777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Zarządu Powiatu w Krakowie </w:t>
      </w:r>
    </w:p>
    <w:p w14:paraId="13839F20" w14:textId="535ED5E2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8520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 listopada</w:t>
      </w:r>
      <w:r w:rsidR="00653E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7E24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653E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14:paraId="3B7C3F41" w14:textId="4FA4002C" w:rsidR="0065303A" w:rsidRPr="009209A3" w:rsidRDefault="0065303A" w:rsidP="00653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 otwartego konkursu ofert na realizację zadania publicznego Powiatu Krakowskiego w zakresie pieczy zastępczej tj. prowadzenie w latach 202</w:t>
      </w:r>
      <w:r w:rsidR="00691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</w:t>
      </w:r>
      <w:r w:rsidR="007E24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całodobowej placówki opiekuńczo-wychowawczej typu rodzinnego na terenie </w:t>
      </w:r>
      <w:r w:rsidR="00653E33"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Powiatu Krakowskiego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8 dzieci, ustalenia zasad i trybu przeprowadz</w:t>
      </w:r>
      <w:r w:rsidR="009209A3"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otwartego konkursu ofert oraz powołania Komisji Konkursowej do oceny ofert</w:t>
      </w:r>
    </w:p>
    <w:p w14:paraId="28937609" w14:textId="4FFE9A52" w:rsidR="0065303A" w:rsidRDefault="0065303A" w:rsidP="00957E24">
      <w:pPr>
        <w:pStyle w:val="Nagwek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DFA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32 ust. 2 pkt. 2 ustawy z dnia 5 czerwca 1998r. o samorządzie powiatowym (</w:t>
      </w:r>
      <w:r w:rsidR="0092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C47DFA" w:rsidRPr="00C47DFA"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poz. 1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4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art. 5 ust. 4 pkt. 1, art. 11 ust.2, art. 13, art. 14, art. 15 Ustawy z dnia 24 kwietnia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2003r. o działalności pożytku publicznego i o </w:t>
      </w:r>
      <w:bookmarkStart w:id="0" w:name="_Hlk131584160"/>
      <w:r>
        <w:rPr>
          <w:rFonts w:ascii="Times New Roman" w:hAnsi="Times New Roman" w:cs="Times New Roman"/>
          <w:color w:val="000000" w:themeColor="text1"/>
          <w:sz w:val="24"/>
          <w:szCs w:val="24"/>
        </w:rPr>
        <w:t>wolontariacie</w:t>
      </w:r>
      <w:r w:rsidR="005C3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8BE" w:rsidRPr="005C38B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poz.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1338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0"/>
      <w:r w:rsidRPr="005C38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6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93 ust.2, art. 190 Ustawy z dnia 9 czerwca 2011 roku</w:t>
      </w:r>
      <w:r w:rsidR="009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wspieraniu rodziny</w:t>
      </w:r>
      <w:r w:rsidR="007E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systemie pieczy zastępczej </w:t>
      </w:r>
      <w:bookmarkStart w:id="1" w:name="_Hlk131584240"/>
      <w:r w:rsidRPr="00957E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76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0B372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6B4A1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oz. </w:t>
      </w:r>
      <w:r w:rsidR="000B372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57E2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E24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7E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Uchwały </w:t>
      </w:r>
      <w:r w:rsidR="00691C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Nr </w:t>
      </w:r>
      <w:r w:rsidR="006A47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VII/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</w:t>
      </w:r>
      <w:r w:rsidR="006A47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6/202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Powiatu w Krakowie z dnia 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30</w:t>
      </w:r>
      <w:r w:rsidR="007E2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października 202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</w:t>
      </w:r>
      <w:r w:rsidR="007E2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sprawie przyjęcia 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rogramu współpracy Powiatu Krakowskiego z organizacjami pozarządowymi</w:t>
      </w:r>
      <w:r w:rsidR="00691C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 innymi podmiotami prowadzącymi działalność pożytku publicznego na rok 202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5 zmienionej Uchwałą nr IX/82/2024 Rady Powiatu w Krakowie z dnia 30 grudnia 2024 roku,</w:t>
      </w:r>
      <w:r w:rsidR="007E2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 Powiatu w Krakowie uchwala, co następuje:</w:t>
      </w:r>
    </w:p>
    <w:p w14:paraId="3C23ED71" w14:textId="77777777" w:rsidR="0065303A" w:rsidRDefault="0065303A" w:rsidP="0065303A">
      <w:pPr>
        <w:pStyle w:val="ng-scope"/>
        <w:jc w:val="center"/>
      </w:pPr>
      <w:r>
        <w:rPr>
          <w:color w:val="000000" w:themeColor="text1"/>
        </w:rPr>
        <w:br/>
      </w:r>
      <w:r>
        <w:rPr>
          <w:rStyle w:val="Pogrubienie"/>
        </w:rPr>
        <w:t>§ 1</w:t>
      </w:r>
    </w:p>
    <w:p w14:paraId="4958EE67" w14:textId="4CBA80D7" w:rsidR="0065303A" w:rsidRDefault="0065303A" w:rsidP="0065303A">
      <w:pPr>
        <w:pStyle w:val="ng-scope"/>
        <w:jc w:val="both"/>
      </w:pPr>
      <w:r>
        <w:t>Ogłasza się otwarty konkurs ofert na realizację zadania publicznego w zakresie pieczy zastępczej tj.: prowadzenie w latach 202</w:t>
      </w:r>
      <w:r w:rsidR="00691CD2">
        <w:t>6</w:t>
      </w:r>
      <w:r>
        <w:t>-202</w:t>
      </w:r>
      <w:r w:rsidR="007E24E6">
        <w:t>7</w:t>
      </w:r>
      <w:r>
        <w:t xml:space="preserve"> całodobowej placówki opiekuńczo-wychowawczej typu rodzinnego na terenie </w:t>
      </w:r>
      <w:r w:rsidR="00653E33">
        <w:t>Powiatu Krakowskiego</w:t>
      </w:r>
      <w:r>
        <w:t xml:space="preserve"> dla 8 dzieci, ustalenia zasad i trybu przeprowadz</w:t>
      </w:r>
      <w:r w:rsidR="00F76902">
        <w:t>e</w:t>
      </w:r>
      <w:r>
        <w:t>nia otwartego konkursu ofert.</w:t>
      </w:r>
    </w:p>
    <w:p w14:paraId="73BEC3E6" w14:textId="77777777" w:rsidR="0065303A" w:rsidRDefault="0065303A" w:rsidP="00691CD2">
      <w:pPr>
        <w:pStyle w:val="ng-scope"/>
        <w:jc w:val="center"/>
      </w:pPr>
      <w:r>
        <w:br/>
      </w:r>
      <w:r>
        <w:rPr>
          <w:rStyle w:val="Pogrubienie"/>
        </w:rPr>
        <w:t>§ 2</w:t>
      </w:r>
    </w:p>
    <w:p w14:paraId="27AFC56C" w14:textId="29ED83C9" w:rsidR="007E24E6" w:rsidRDefault="0065303A" w:rsidP="007E24E6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t>Na realizację zadania, o którym mowa w § 1 przeznacza się kwoty:</w:t>
      </w:r>
      <w:r>
        <w:tab/>
      </w:r>
      <w:r>
        <w:br/>
      </w:r>
      <w:r w:rsidR="007E24E6">
        <w:rPr>
          <w:color w:val="000000" w:themeColor="text1"/>
        </w:rPr>
        <w:t>- w roku 2026 kwotę nie przekraczającą 942.678,00 zł (słownie złotych: dziewięćset czterdzieści dwa tysiące sześćset siedemdziesiąt osiem 00/100),</w:t>
      </w:r>
    </w:p>
    <w:p w14:paraId="4758A3AD" w14:textId="250E8828" w:rsidR="00653E33" w:rsidRDefault="007E24E6" w:rsidP="007E24E6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w roku 2027 kwotę nie przekraczającą 1.084.080,00 zł (słownie złotych: jeden milion osiemdziesiąt cztery tysiące osiemdziesiąt 00/100).</w:t>
      </w:r>
    </w:p>
    <w:p w14:paraId="3B1816EA" w14:textId="2E8C0448" w:rsidR="0065303A" w:rsidRDefault="0065303A" w:rsidP="00653E33">
      <w:pPr>
        <w:pStyle w:val="ng-scope"/>
        <w:jc w:val="center"/>
      </w:pPr>
      <w:r>
        <w:rPr>
          <w:rStyle w:val="Pogrubienie"/>
        </w:rPr>
        <w:t>§ 3</w:t>
      </w:r>
    </w:p>
    <w:p w14:paraId="2633F48A" w14:textId="77777777" w:rsidR="0065303A" w:rsidRDefault="0065303A" w:rsidP="0065303A">
      <w:pPr>
        <w:pStyle w:val="ng-scope"/>
      </w:pPr>
      <w:r>
        <w:t xml:space="preserve">Powołuje się Komisję Konkursową do oceny ofert złożonych w konkursie, o którym mowa </w:t>
      </w:r>
      <w:r>
        <w:br/>
        <w:t>w § 1, w składzie:</w:t>
      </w:r>
    </w:p>
    <w:p w14:paraId="32390A55" w14:textId="5CD1841D" w:rsidR="0065303A" w:rsidRDefault="0065303A" w:rsidP="00691CD2">
      <w:pPr>
        <w:pStyle w:val="ng-scope"/>
        <w:numPr>
          <w:ilvl w:val="0"/>
          <w:numId w:val="1"/>
        </w:numPr>
        <w:ind w:left="425" w:hanging="357"/>
      </w:pPr>
      <w:r>
        <w:t xml:space="preserve">Przewodniczący – </w:t>
      </w:r>
      <w:r w:rsidR="00B04C00">
        <w:t>Elżbieta Burtan – Starosta</w:t>
      </w:r>
      <w:r w:rsidR="000D5AC6">
        <w:t>,</w:t>
      </w:r>
      <w:r>
        <w:br/>
        <w:t xml:space="preserve">- Członkowie: </w:t>
      </w:r>
    </w:p>
    <w:p w14:paraId="514E1B32" w14:textId="77777777" w:rsidR="0065303A" w:rsidRDefault="0065303A" w:rsidP="00D82401">
      <w:pPr>
        <w:pStyle w:val="ng-scope"/>
        <w:numPr>
          <w:ilvl w:val="0"/>
          <w:numId w:val="1"/>
        </w:numPr>
        <w:spacing w:before="0" w:beforeAutospacing="0" w:after="0" w:afterAutospacing="0"/>
        <w:ind w:left="425" w:hanging="357"/>
        <w:jc w:val="both"/>
      </w:pPr>
      <w:r>
        <w:t xml:space="preserve">Małgorzata Zięć – Dyrektor Wydziału Promocji i Współpracy Starostwa Powiatowego </w:t>
      </w:r>
      <w:r>
        <w:br/>
        <w:t>w Krakowie,</w:t>
      </w:r>
    </w:p>
    <w:p w14:paraId="3C762F78" w14:textId="77777777" w:rsidR="0065303A" w:rsidRDefault="0065303A" w:rsidP="00881520">
      <w:pPr>
        <w:pStyle w:val="ng-scope"/>
        <w:numPr>
          <w:ilvl w:val="0"/>
          <w:numId w:val="1"/>
        </w:numPr>
        <w:ind w:left="425" w:hanging="357"/>
        <w:jc w:val="both"/>
      </w:pPr>
      <w:r>
        <w:t>Małgorzata Urbanik – przedstawiciel organizacji pozarządowych,</w:t>
      </w:r>
    </w:p>
    <w:p w14:paraId="1D07F46C" w14:textId="06759DF7" w:rsidR="0065303A" w:rsidRDefault="00005059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lastRenderedPageBreak/>
        <w:t>Katarzyna Kapelak-Legut</w:t>
      </w:r>
      <w:r w:rsidR="0065303A">
        <w:t xml:space="preserve"> –  Dyrektor Powiatowego Centrum Pomocy Rodzinie </w:t>
      </w:r>
      <w:r w:rsidR="0065303A">
        <w:br/>
        <w:t>w Krakowie,</w:t>
      </w:r>
      <w:r w:rsidR="00881520">
        <w:tab/>
      </w:r>
      <w:r w:rsidR="0065303A">
        <w:br/>
        <w:t xml:space="preserve">- pracownicy upoważnieni przez Dyrektora Powiatowego Centrum Pomocy Rodzinie </w:t>
      </w:r>
      <w:r w:rsidR="0065303A">
        <w:br/>
        <w:t>w Krakowie:</w:t>
      </w:r>
    </w:p>
    <w:p w14:paraId="79772D87" w14:textId="1B78DD4E" w:rsidR="0065303A" w:rsidRDefault="00B04C00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t>Katarzyna Gumula – Zastępca Dyrektora Powiatowego Centrum Pomocy Rodzinie                           w Krakowie</w:t>
      </w:r>
      <w:r w:rsidR="00D82401">
        <w:t>.</w:t>
      </w:r>
    </w:p>
    <w:p w14:paraId="74F0F4FF" w14:textId="5D895FCF" w:rsidR="00653E33" w:rsidRDefault="00653E33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t>Agata Brzeżańska – Kierownik Działu Wspierania Rodziny i Systemu Pieczy Zastępczej</w:t>
      </w:r>
      <w:r w:rsidR="007E24E6">
        <w:t>.</w:t>
      </w:r>
    </w:p>
    <w:p w14:paraId="6C1A9E35" w14:textId="713C2948" w:rsidR="0065303A" w:rsidRDefault="0065303A" w:rsidP="0065303A">
      <w:pPr>
        <w:pStyle w:val="ng-scope"/>
        <w:jc w:val="center"/>
      </w:pPr>
      <w:r>
        <w:rPr>
          <w:rStyle w:val="Pogrubienie"/>
        </w:rPr>
        <w:t>§ 4</w:t>
      </w:r>
    </w:p>
    <w:p w14:paraId="5434555B" w14:textId="5BBF343F" w:rsidR="0065303A" w:rsidRDefault="0065303A" w:rsidP="0065303A">
      <w:pPr>
        <w:pStyle w:val="ng-scope"/>
        <w:numPr>
          <w:ilvl w:val="0"/>
          <w:numId w:val="2"/>
        </w:numPr>
        <w:ind w:left="284"/>
        <w:jc w:val="both"/>
      </w:pPr>
      <w:r>
        <w:t>Treść ogłoszenia otwartego konkursu ofert na realizację zadania publicznego Powiatu Krakowskiego w zakresie pieczy zastępczej tj.: prowadzenie w latach 202</w:t>
      </w:r>
      <w:r w:rsidR="00691CD2">
        <w:t>6</w:t>
      </w:r>
      <w:r>
        <w:t>-202</w:t>
      </w:r>
      <w:r w:rsidR="007E24E6">
        <w:t>7</w:t>
      </w:r>
      <w:r>
        <w:t xml:space="preserve"> całodobowej placówki opiekuńczo-wychowawczej typu rodzinnego na terenie </w:t>
      </w:r>
      <w:r w:rsidR="00653E33">
        <w:t>Powiatu Krakowskiego</w:t>
      </w:r>
      <w:r>
        <w:t xml:space="preserve"> dla 8 dzieci, ustalenia zasad i trybu przeprowadz</w:t>
      </w:r>
      <w:r w:rsidR="00F76902">
        <w:t>e</w:t>
      </w:r>
      <w:r>
        <w:t xml:space="preserve">nia otwartego konkursu ofert określa załącznik nr 1 do niniejszej uchwały. </w:t>
      </w:r>
    </w:p>
    <w:p w14:paraId="76BB78DE" w14:textId="77777777" w:rsidR="0065303A" w:rsidRDefault="0065303A" w:rsidP="0065303A">
      <w:pPr>
        <w:pStyle w:val="ng-scope"/>
        <w:numPr>
          <w:ilvl w:val="0"/>
          <w:numId w:val="2"/>
        </w:numPr>
        <w:ind w:left="284"/>
        <w:jc w:val="both"/>
      </w:pPr>
      <w:r>
        <w:t>Regulamin pracy Komisji Konkursowej określa załącznik nr 2 do niniejszej uchwały.</w:t>
      </w:r>
    </w:p>
    <w:p w14:paraId="1118E3AC" w14:textId="2B247690" w:rsidR="0065303A" w:rsidRDefault="0065303A" w:rsidP="0065303A">
      <w:pPr>
        <w:pStyle w:val="ng-scope"/>
        <w:jc w:val="center"/>
      </w:pPr>
      <w:r>
        <w:rPr>
          <w:rStyle w:val="Pogrubienie"/>
        </w:rPr>
        <w:t>§ 5</w:t>
      </w:r>
    </w:p>
    <w:p w14:paraId="02E2FD41" w14:textId="5BB104E5" w:rsidR="0065303A" w:rsidRDefault="0065303A" w:rsidP="0065303A">
      <w:pPr>
        <w:pStyle w:val="ng-scope"/>
        <w:jc w:val="both"/>
      </w:pPr>
      <w:r>
        <w:t xml:space="preserve">Wykonanie Uchwały powierza się Dyrektorowi Powiatowego Centrum Pomocy Rodzinie </w:t>
      </w:r>
      <w:r>
        <w:br/>
        <w:t>w Krakowie.</w:t>
      </w:r>
    </w:p>
    <w:p w14:paraId="591A49D4" w14:textId="30E52FE8" w:rsidR="0065303A" w:rsidRDefault="0065303A" w:rsidP="0065303A">
      <w:pPr>
        <w:pStyle w:val="ng-scope"/>
        <w:jc w:val="center"/>
      </w:pPr>
      <w:r>
        <w:rPr>
          <w:rStyle w:val="Pogrubienie"/>
        </w:rPr>
        <w:t>§ 6</w:t>
      </w:r>
    </w:p>
    <w:p w14:paraId="608F3217" w14:textId="77777777" w:rsidR="0065303A" w:rsidRDefault="0065303A" w:rsidP="0065303A">
      <w:pPr>
        <w:pStyle w:val="ng-scope"/>
      </w:pPr>
      <w:r>
        <w:t>Uchwała wchodzi w życie z dniem podpisania.</w:t>
      </w:r>
    </w:p>
    <w:p w14:paraId="708198A9" w14:textId="77777777" w:rsidR="0065303A" w:rsidRDefault="0065303A" w:rsidP="0065303A">
      <w:pPr>
        <w:pStyle w:val="ng-scope"/>
      </w:pPr>
      <w:r>
        <w:t> </w:t>
      </w:r>
    </w:p>
    <w:p w14:paraId="36CA7259" w14:textId="77777777" w:rsidR="0065303A" w:rsidRDefault="0065303A" w:rsidP="0065303A"/>
    <w:p w14:paraId="65B857A1" w14:textId="77777777" w:rsidR="00491009" w:rsidRDefault="00491009"/>
    <w:sectPr w:rsidR="0049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08B"/>
    <w:multiLevelType w:val="hybridMultilevel"/>
    <w:tmpl w:val="F56E2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6C05"/>
    <w:multiLevelType w:val="hybridMultilevel"/>
    <w:tmpl w:val="7B40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27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E"/>
    <w:rsid w:val="00005059"/>
    <w:rsid w:val="0005573E"/>
    <w:rsid w:val="000B3727"/>
    <w:rsid w:val="000D5AC6"/>
    <w:rsid w:val="001402AC"/>
    <w:rsid w:val="001406C5"/>
    <w:rsid w:val="001C4173"/>
    <w:rsid w:val="002943BF"/>
    <w:rsid w:val="00491009"/>
    <w:rsid w:val="00514EA1"/>
    <w:rsid w:val="005C38BE"/>
    <w:rsid w:val="005E5664"/>
    <w:rsid w:val="006227E3"/>
    <w:rsid w:val="006329B6"/>
    <w:rsid w:val="0065303A"/>
    <w:rsid w:val="00653E33"/>
    <w:rsid w:val="00691CD2"/>
    <w:rsid w:val="006A47AB"/>
    <w:rsid w:val="006B4A1F"/>
    <w:rsid w:val="006F1946"/>
    <w:rsid w:val="007E24E6"/>
    <w:rsid w:val="00852038"/>
    <w:rsid w:val="00881520"/>
    <w:rsid w:val="009209A3"/>
    <w:rsid w:val="00957E24"/>
    <w:rsid w:val="00975673"/>
    <w:rsid w:val="009E1CC0"/>
    <w:rsid w:val="00B04C00"/>
    <w:rsid w:val="00C11324"/>
    <w:rsid w:val="00C47DFA"/>
    <w:rsid w:val="00C62775"/>
    <w:rsid w:val="00C95E60"/>
    <w:rsid w:val="00D8136B"/>
    <w:rsid w:val="00D82401"/>
    <w:rsid w:val="00DC25C3"/>
    <w:rsid w:val="00DF2CC6"/>
    <w:rsid w:val="00E21CC4"/>
    <w:rsid w:val="00ED7878"/>
    <w:rsid w:val="00F2648A"/>
    <w:rsid w:val="00F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4788"/>
  <w15:chartTrackingRefBased/>
  <w15:docId w15:val="{4F3EE94E-90BE-4D73-801F-BB1AB5D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03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0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3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g-scope">
    <w:name w:val="ng-scope"/>
    <w:basedOn w:val="Normalny"/>
    <w:rsid w:val="006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5303A"/>
  </w:style>
  <w:style w:type="character" w:styleId="Pogrubienie">
    <w:name w:val="Strong"/>
    <w:basedOn w:val="Domylnaczcionkaakapitu"/>
    <w:uiPriority w:val="22"/>
    <w:qFormat/>
    <w:rsid w:val="00653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C22F-E408-4339-B8B4-DDE4688D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lmartyna</cp:lastModifiedBy>
  <cp:revision>26</cp:revision>
  <cp:lastPrinted>2025-10-27T07:19:00Z</cp:lastPrinted>
  <dcterms:created xsi:type="dcterms:W3CDTF">2023-04-05T07:40:00Z</dcterms:created>
  <dcterms:modified xsi:type="dcterms:W3CDTF">2025-11-07T08:22:00Z</dcterms:modified>
</cp:coreProperties>
</file>