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7D6E" w14:textId="4AC88D55" w:rsidR="002B5C5D" w:rsidRDefault="002B5C5D" w:rsidP="002C1939">
      <w:pPr>
        <w:pStyle w:val="Tekstpodstawowy2"/>
        <w:tabs>
          <w:tab w:val="left" w:pos="426"/>
        </w:tabs>
        <w:spacing w:line="260" w:lineRule="exact"/>
        <w:ind w:right="72"/>
        <w:jc w:val="right"/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ab/>
      </w:r>
      <w:r>
        <w:rPr>
          <w:bCs/>
          <w:iCs/>
          <w:lang w:eastAsia="en-US"/>
        </w:rPr>
        <w:tab/>
      </w:r>
      <w:r>
        <w:rPr>
          <w:bCs/>
          <w:iCs/>
          <w:lang w:eastAsia="en-US"/>
        </w:rPr>
        <w:tab/>
      </w:r>
      <w:r>
        <w:rPr>
          <w:bCs/>
          <w:iCs/>
          <w:lang w:eastAsia="en-US"/>
        </w:rPr>
        <w:tab/>
      </w:r>
      <w:r>
        <w:rPr>
          <w:bCs/>
          <w:iCs/>
          <w:lang w:eastAsia="en-US"/>
        </w:rPr>
        <w:tab/>
      </w:r>
      <w:r>
        <w:rPr>
          <w:bCs/>
          <w:iCs/>
          <w:lang w:eastAsia="en-US"/>
        </w:rPr>
        <w:tab/>
      </w:r>
      <w:r>
        <w:rPr>
          <w:bCs/>
          <w:iCs/>
          <w:lang w:eastAsia="en-US"/>
        </w:rPr>
        <w:tab/>
      </w:r>
      <w:r>
        <w:rPr>
          <w:bCs/>
          <w:iCs/>
          <w:lang w:eastAsia="en-US"/>
        </w:rPr>
        <w:tab/>
      </w:r>
      <w:r>
        <w:rPr>
          <w:bCs/>
          <w:iCs/>
          <w:lang w:eastAsia="en-US"/>
        </w:rPr>
        <w:tab/>
        <w:t xml:space="preserve"> Załącznik nr 2 </w:t>
      </w:r>
    </w:p>
    <w:p w14:paraId="2961F054" w14:textId="268F86DF" w:rsidR="002B5C5D" w:rsidRDefault="002B5C5D" w:rsidP="002C1939">
      <w:pPr>
        <w:pStyle w:val="Tekstpodstawowy2"/>
        <w:tabs>
          <w:tab w:val="left" w:pos="426"/>
        </w:tabs>
        <w:spacing w:line="260" w:lineRule="exact"/>
        <w:ind w:right="72"/>
        <w:jc w:val="right"/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                                                                                                do Uchwały Nr </w:t>
      </w:r>
      <w:r w:rsidR="00476F42">
        <w:rPr>
          <w:bCs/>
          <w:iCs/>
          <w:lang w:eastAsia="en-US"/>
        </w:rPr>
        <w:t>386</w:t>
      </w:r>
      <w:r>
        <w:rPr>
          <w:bCs/>
          <w:iCs/>
          <w:lang w:eastAsia="en-US"/>
        </w:rPr>
        <w:t>/202</w:t>
      </w:r>
      <w:r w:rsidR="004D26BF">
        <w:rPr>
          <w:bCs/>
          <w:iCs/>
          <w:lang w:eastAsia="en-US"/>
        </w:rPr>
        <w:t>5</w:t>
      </w:r>
    </w:p>
    <w:p w14:paraId="2D4D9AA9" w14:textId="77777777" w:rsidR="002B5C5D" w:rsidRDefault="002B5C5D" w:rsidP="002C1939">
      <w:pPr>
        <w:pStyle w:val="Tekstpodstawowy2"/>
        <w:tabs>
          <w:tab w:val="left" w:pos="426"/>
        </w:tabs>
        <w:spacing w:line="260" w:lineRule="exact"/>
        <w:ind w:right="72"/>
        <w:jc w:val="right"/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                                                                                                Zarządu Powiatu w Krakowie </w:t>
      </w:r>
    </w:p>
    <w:p w14:paraId="15331E90" w14:textId="25EE72F7" w:rsidR="002B5C5D" w:rsidRDefault="002B5C5D" w:rsidP="002C1939">
      <w:pPr>
        <w:pStyle w:val="Tekstpodstawowy2"/>
        <w:tabs>
          <w:tab w:val="left" w:pos="426"/>
        </w:tabs>
        <w:spacing w:line="260" w:lineRule="exact"/>
        <w:ind w:right="72"/>
        <w:jc w:val="right"/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                                                                                                z dnia </w:t>
      </w:r>
      <w:r w:rsidR="00476F42">
        <w:rPr>
          <w:bCs/>
          <w:iCs/>
          <w:lang w:eastAsia="en-US"/>
        </w:rPr>
        <w:t xml:space="preserve">4 grudnia 2025 </w:t>
      </w:r>
      <w:r>
        <w:rPr>
          <w:bCs/>
          <w:iCs/>
          <w:lang w:eastAsia="en-US"/>
        </w:rPr>
        <w:t>roku</w:t>
      </w:r>
    </w:p>
    <w:p w14:paraId="652833A1" w14:textId="77777777" w:rsidR="002B5C5D" w:rsidRDefault="002B5C5D" w:rsidP="002B5C5D">
      <w:pPr>
        <w:pStyle w:val="Tekstpodstawowy2"/>
        <w:tabs>
          <w:tab w:val="left" w:pos="426"/>
        </w:tabs>
        <w:spacing w:line="260" w:lineRule="exact"/>
        <w:ind w:right="72"/>
        <w:rPr>
          <w:bCs/>
          <w:iCs/>
          <w:lang w:eastAsia="en-US"/>
        </w:rPr>
      </w:pPr>
    </w:p>
    <w:p w14:paraId="5251A5F7" w14:textId="77777777" w:rsidR="002B5C5D" w:rsidRDefault="002B5C5D" w:rsidP="002B5C5D">
      <w:pPr>
        <w:pStyle w:val="Tekstpodstawowy2"/>
        <w:tabs>
          <w:tab w:val="left" w:pos="426"/>
        </w:tabs>
        <w:spacing w:line="260" w:lineRule="exact"/>
        <w:ind w:right="72"/>
        <w:rPr>
          <w:bCs/>
          <w:iCs/>
          <w:lang w:eastAsia="en-US"/>
        </w:rPr>
      </w:pPr>
    </w:p>
    <w:p w14:paraId="2158E5F3" w14:textId="77777777" w:rsidR="002B5C5D" w:rsidRDefault="002B5C5D" w:rsidP="002B5C5D">
      <w:pPr>
        <w:tabs>
          <w:tab w:val="left" w:pos="8842"/>
        </w:tabs>
        <w:ind w:right="7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REGULAMIN PRACY KOMISJI KONKURSOWEJ</w:t>
      </w:r>
    </w:p>
    <w:p w14:paraId="6A7A605C" w14:textId="249F3646" w:rsidR="002B5C5D" w:rsidRDefault="002B5C5D" w:rsidP="002B5C5D">
      <w:pPr>
        <w:tabs>
          <w:tab w:val="left" w:pos="8842"/>
        </w:tabs>
        <w:ind w:right="7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 opiniowania ofert na realizację zadania publicznego Powiatu Krakowskiego                         w zakresie pieczy zastępczej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tj. prowadzenie w latach 202</w:t>
      </w:r>
      <w:r w:rsidR="00FF4D3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-202</w:t>
      </w:r>
      <w:r w:rsidR="004D26B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całodobowej placówki opiekuńczo-wychowawczej typu rodzinnego na terenie </w:t>
      </w:r>
      <w:r w:rsidR="006E5E9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Powiatu Krakowskiego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dla 8 dzieci.</w:t>
      </w:r>
    </w:p>
    <w:p w14:paraId="73CF9564" w14:textId="77777777" w:rsidR="002B5C5D" w:rsidRDefault="002B5C5D" w:rsidP="002B5C5D">
      <w:pPr>
        <w:ind w:left="540" w:hanging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§1.</w:t>
      </w:r>
    </w:p>
    <w:p w14:paraId="1F1DD75C" w14:textId="6E646373" w:rsidR="00667B60" w:rsidRPr="00667B60" w:rsidRDefault="002B5C5D" w:rsidP="00667B60">
      <w:pPr>
        <w:spacing w:line="240" w:lineRule="auto"/>
        <w:jc w:val="both"/>
        <w:rPr>
          <w:rFonts w:ascii="Times New Roman" w:eastAsiaTheme="minorEastAsia" w:hAnsi="Times New Roman"/>
          <w:bCs/>
          <w:lang w:eastAsia="pl-PL"/>
        </w:rPr>
      </w:pPr>
      <w:r>
        <w:rPr>
          <w:rFonts w:ascii="Times New Roman" w:hAnsi="Times New Roman"/>
          <w:sz w:val="24"/>
          <w:szCs w:val="24"/>
        </w:rPr>
        <w:t>Komisja Konkursowa</w:t>
      </w:r>
      <w:r>
        <w:rPr>
          <w:rFonts w:ascii="Times New Roman" w:hAnsi="Times New Roman"/>
          <w:b/>
          <w:sz w:val="24"/>
          <w:szCs w:val="24"/>
        </w:rPr>
        <w:t xml:space="preserve"> do opiniowania ofert na realizację zadania publicznego Powiatu Krakowskiego pieczy zastępczej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tj. prowadzenie w latach 202</w:t>
      </w:r>
      <w:r w:rsidR="00FF4D3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-202</w:t>
      </w:r>
      <w:r w:rsidR="004D26B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całodobowej placówki opiekuńczo-wychowawczej typu rodzinnego na terenie </w:t>
      </w:r>
      <w:r w:rsidR="006E5E9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Powiatu Krakowskiego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dla 8 dzieci</w:t>
      </w:r>
      <w:r>
        <w:rPr>
          <w:rFonts w:ascii="Times New Roman" w:hAnsi="Times New Roman"/>
          <w:sz w:val="24"/>
          <w:szCs w:val="24"/>
        </w:rPr>
        <w:t>, zwana dalej Komisją przeprowadza otwarty konkurs ofert na zasadach określonych w art. 15 ustawy z dnia 24 kwietnia 2003r. o działalności pożytku publicznego</w:t>
      </w:r>
      <w:r w:rsidR="004D26BF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i o wolontariacie</w:t>
      </w:r>
      <w:r w:rsidR="00D14C35">
        <w:rPr>
          <w:rFonts w:ascii="Times New Roman" w:hAnsi="Times New Roman"/>
          <w:sz w:val="24"/>
          <w:szCs w:val="24"/>
        </w:rPr>
        <w:t xml:space="preserve"> </w:t>
      </w:r>
      <w:r w:rsidR="00D14C35" w:rsidRPr="005C38B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D14C35" w:rsidRPr="005C38BE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Dz. U. z 202</w:t>
      </w:r>
      <w:r w:rsidR="00FF4D3D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5</w:t>
      </w:r>
      <w:r w:rsidR="00D54606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r. poz. </w:t>
      </w:r>
      <w:r w:rsidR="00FF4D3D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1338 ze zm.</w:t>
      </w:r>
      <w:r w:rsidR="00D14C35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)</w:t>
      </w:r>
      <w:r w:rsidR="00380BF4">
        <w:rPr>
          <w:rFonts w:ascii="Times New Roman" w:hAnsi="Times New Roman"/>
          <w:sz w:val="24"/>
          <w:szCs w:val="24"/>
        </w:rPr>
        <w:t xml:space="preserve">, </w:t>
      </w:r>
      <w:r w:rsidR="00667B60">
        <w:rPr>
          <w:rFonts w:ascii="Times New Roman" w:hAnsi="Times New Roman"/>
          <w:sz w:val="24"/>
          <w:szCs w:val="24"/>
        </w:rPr>
        <w:t>oraz</w:t>
      </w:r>
      <w:r w:rsidR="00C36A1C" w:rsidRPr="00957E2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C36A1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Uchwały Nr XVIII/196/2025 Rady Powiatu w Krakowie z dnia 29 października 2025 roku w sprawie przyjęcia „Programu współpracy Powiatu Krakowskiego z organizacjami pozarządowymi i innymi podmiotami prowadzącymi działalność pożytku publicznego na rok 2026”.</w:t>
      </w:r>
    </w:p>
    <w:p w14:paraId="74382D04" w14:textId="77777777" w:rsidR="002B5C5D" w:rsidRDefault="002B5C5D" w:rsidP="00667B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§2.</w:t>
      </w:r>
    </w:p>
    <w:p w14:paraId="2A23F50E" w14:textId="77777777" w:rsidR="002B5C5D" w:rsidRDefault="002B5C5D" w:rsidP="002B5C5D">
      <w:pPr>
        <w:numPr>
          <w:ilvl w:val="0"/>
          <w:numId w:val="1"/>
        </w:numPr>
        <w:tabs>
          <w:tab w:val="num" w:pos="285"/>
        </w:tabs>
        <w:spacing w:after="0" w:line="24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opiniuje oferty w czasie posiedzeń zwoływanych przez Przewodniczącego Komisji.</w:t>
      </w:r>
    </w:p>
    <w:p w14:paraId="407CE4A4" w14:textId="77777777" w:rsidR="002B5C5D" w:rsidRDefault="002B5C5D" w:rsidP="002B5C5D">
      <w:pPr>
        <w:numPr>
          <w:ilvl w:val="0"/>
          <w:numId w:val="1"/>
        </w:numPr>
        <w:tabs>
          <w:tab w:val="num" w:pos="285"/>
        </w:tabs>
        <w:spacing w:after="0" w:line="24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Każdy z członków Komisji jest informowany o terminie i miejscu posiedzenia telefonicznie, listownie lub w inny sposób, co najmniej 5 dni przed planowanym spotkaniem. </w:t>
      </w:r>
    </w:p>
    <w:p w14:paraId="125C3728" w14:textId="77777777" w:rsidR="002B5C5D" w:rsidRDefault="002B5C5D" w:rsidP="002B5C5D">
      <w:pPr>
        <w:numPr>
          <w:ilvl w:val="0"/>
          <w:numId w:val="1"/>
        </w:numPr>
        <w:tabs>
          <w:tab w:val="num" w:pos="285"/>
        </w:tabs>
        <w:spacing w:after="0" w:line="24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Komisja  obraduje na posiedzeniach zamkniętych bez udziału oferentów. </w:t>
      </w:r>
    </w:p>
    <w:p w14:paraId="76BCA942" w14:textId="77777777" w:rsidR="002B5C5D" w:rsidRDefault="002B5C5D" w:rsidP="002B5C5D">
      <w:pPr>
        <w:numPr>
          <w:ilvl w:val="0"/>
          <w:numId w:val="1"/>
        </w:numPr>
        <w:tabs>
          <w:tab w:val="num" w:pos="285"/>
        </w:tabs>
        <w:spacing w:after="0" w:line="24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Uczestnictwo w Komisji Konkursowej jest całkowicie nieodpłatne. </w:t>
      </w:r>
    </w:p>
    <w:p w14:paraId="3EB63DDD" w14:textId="77777777" w:rsidR="002B5C5D" w:rsidRDefault="002B5C5D" w:rsidP="002B5C5D">
      <w:pPr>
        <w:numPr>
          <w:ilvl w:val="0"/>
          <w:numId w:val="1"/>
        </w:numPr>
        <w:tabs>
          <w:tab w:val="num" w:pos="285"/>
        </w:tabs>
        <w:spacing w:after="0" w:line="24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Pracą Komisji Konkursowej kieruje Przewodniczący Komisji. </w:t>
      </w:r>
    </w:p>
    <w:p w14:paraId="70702EE9" w14:textId="77777777" w:rsidR="002B5C5D" w:rsidRDefault="002B5C5D" w:rsidP="002B5C5D">
      <w:pPr>
        <w:numPr>
          <w:ilvl w:val="0"/>
          <w:numId w:val="1"/>
        </w:numPr>
        <w:tabs>
          <w:tab w:val="num" w:pos="285"/>
        </w:tabs>
        <w:spacing w:after="0" w:line="24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Posiedzenie Komisji  jest ważne, jeżeli uczestniczy w nim bezwzględna większość składu osobowego Komisji, w tym Przewodniczący Komisji. </w:t>
      </w:r>
    </w:p>
    <w:p w14:paraId="7FCF4B07" w14:textId="0834F0DA" w:rsidR="002B5C5D" w:rsidRPr="00667B60" w:rsidRDefault="002B5C5D" w:rsidP="002B5C5D">
      <w:pPr>
        <w:numPr>
          <w:ilvl w:val="0"/>
          <w:numId w:val="1"/>
        </w:numPr>
        <w:tabs>
          <w:tab w:val="num" w:pos="285"/>
        </w:tabs>
        <w:spacing w:after="0" w:line="24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Opinie, rozstrzygnięcia i ustalenia Komisji Konkursowej zapadają zwykłą większością głosów w głosowaniu jawnym. </w:t>
      </w:r>
    </w:p>
    <w:p w14:paraId="4E7E4646" w14:textId="77777777" w:rsidR="002B5C5D" w:rsidRDefault="002B5C5D" w:rsidP="002B5C5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§3.</w:t>
      </w:r>
    </w:p>
    <w:p w14:paraId="5D5AD9A6" w14:textId="77777777" w:rsidR="002B5C5D" w:rsidRDefault="002B5C5D" w:rsidP="002B5C5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zadań Komisji należy: </w:t>
      </w:r>
    </w:p>
    <w:p w14:paraId="015C9691" w14:textId="4C0B9D07" w:rsidR="002B5C5D" w:rsidRDefault="002B5C5D" w:rsidP="002B5C5D">
      <w:pPr>
        <w:pStyle w:val="Akapitzlist"/>
        <w:numPr>
          <w:ilvl w:val="0"/>
          <w:numId w:val="2"/>
        </w:numPr>
        <w:tabs>
          <w:tab w:val="left" w:pos="8842"/>
        </w:tabs>
        <w:spacing w:line="240" w:lineRule="auto"/>
        <w:ind w:right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Ocena merytoryczna oraz opiniowanie ofert z uwzględnieniem kryteriów określonych w treści ogłoszenia o otwartym konkursie ofert na realizację zadania publicznego Powiatu Krakowskiego </w:t>
      </w:r>
      <w:r w:rsidR="009E0A4B">
        <w:rPr>
          <w:rFonts w:ascii="Times New Roman" w:hAnsi="Times New Roman"/>
          <w:sz w:val="24"/>
          <w:szCs w:val="24"/>
        </w:rPr>
        <w:t xml:space="preserve">w zakresie </w:t>
      </w:r>
      <w:r>
        <w:rPr>
          <w:rFonts w:ascii="Times New Roman" w:hAnsi="Times New Roman"/>
          <w:sz w:val="24"/>
          <w:szCs w:val="24"/>
        </w:rPr>
        <w:t xml:space="preserve">pieczy zastępczej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tj. prowadzenie w latach 202</w:t>
      </w:r>
      <w:r w:rsidR="00667B60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6</w:t>
      </w:r>
      <w:r w:rsidR="002C3799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-202</w:t>
      </w:r>
      <w:r w:rsidR="004D26BF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całodobowej placówki opiekuńczo-wychowawczej typu rodzinnego na terenie </w:t>
      </w:r>
      <w:r w:rsidR="004D26BF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Powiatu Krakowskiego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dla 8 dzieci.</w:t>
      </w:r>
    </w:p>
    <w:p w14:paraId="5808E34F" w14:textId="77777777" w:rsidR="002B5C5D" w:rsidRDefault="002B5C5D" w:rsidP="002B5C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Przedłożenie Zarządowi Powiatu w Krakowie wykazu wybranych ofert wraz z podaniem proponowanych wysokości dotacji.   </w:t>
      </w:r>
    </w:p>
    <w:p w14:paraId="68053519" w14:textId="77777777" w:rsidR="002B5C5D" w:rsidRDefault="002B5C5D" w:rsidP="002B5C5D">
      <w:pPr>
        <w:rPr>
          <w:rFonts w:ascii="Times New Roman" w:hAnsi="Times New Roman"/>
          <w:b/>
          <w:sz w:val="24"/>
          <w:szCs w:val="24"/>
        </w:rPr>
      </w:pPr>
    </w:p>
    <w:p w14:paraId="2AD2FEDD" w14:textId="77777777" w:rsidR="002B5C5D" w:rsidRDefault="002B5C5D" w:rsidP="002B5C5D">
      <w:pPr>
        <w:rPr>
          <w:rFonts w:ascii="Times New Roman" w:hAnsi="Times New Roman"/>
          <w:b/>
          <w:sz w:val="24"/>
          <w:szCs w:val="24"/>
        </w:rPr>
      </w:pPr>
    </w:p>
    <w:p w14:paraId="7B8824A5" w14:textId="77777777" w:rsidR="002B5C5D" w:rsidRDefault="002B5C5D" w:rsidP="002B5C5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§4.</w:t>
      </w:r>
    </w:p>
    <w:p w14:paraId="30F2CF45" w14:textId="77777777" w:rsidR="002B5C5D" w:rsidRDefault="002B5C5D" w:rsidP="002B5C5D">
      <w:pPr>
        <w:numPr>
          <w:ilvl w:val="0"/>
          <w:numId w:val="3"/>
        </w:numPr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Członkowie Komisji  przy ocenie poszczególnych ofert stosują kryteria i skalę ocen określoną w ogłoszeniu otwartego konkursów ofert. </w:t>
      </w:r>
    </w:p>
    <w:p w14:paraId="6E065152" w14:textId="77777777" w:rsidR="002B5C5D" w:rsidRDefault="002B5C5D" w:rsidP="002B5C5D">
      <w:pPr>
        <w:numPr>
          <w:ilvl w:val="0"/>
          <w:numId w:val="3"/>
        </w:numPr>
        <w:spacing w:after="0" w:line="240" w:lineRule="auto"/>
        <w:ind w:left="721" w:right="74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Komisja ocenia jedynie oferty kompletne pod względem formalnym, sprawdzone przez pracowników Powiatowego Centrum Pomocy Rodzinie w Krakowie zgodnie z formularzem stanowiącym załącznik nr 1 do niniejszego Regulaminu.   </w:t>
      </w:r>
    </w:p>
    <w:p w14:paraId="036AAD08" w14:textId="77777777" w:rsidR="002B5C5D" w:rsidRDefault="002B5C5D" w:rsidP="002B5C5D">
      <w:pPr>
        <w:numPr>
          <w:ilvl w:val="0"/>
          <w:numId w:val="3"/>
        </w:numPr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Szczegółowa ocena merytoryczna ofert dokonana jest indywidualnie przez członków Komisji Konkursowej wg przyjętych kryteriów poprzez przyznanie określonej liczby punktów na formularzu stanowiącym załącznik nr 2 do niniejszego Regulaminu.   </w:t>
      </w:r>
    </w:p>
    <w:p w14:paraId="2E7CB14C" w14:textId="77777777" w:rsidR="002B5C5D" w:rsidRDefault="002B5C5D" w:rsidP="002B5C5D">
      <w:pPr>
        <w:numPr>
          <w:ilvl w:val="0"/>
          <w:numId w:val="3"/>
        </w:numPr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łączna danej oferty wystawiona przez członka Komisji Konkursowej jest sumą wystawionych ocen cząstkowych. Formularz stanowi załącznik nr 3 do niniejszego Regulaminu.</w:t>
      </w:r>
    </w:p>
    <w:p w14:paraId="00AA7C97" w14:textId="77777777" w:rsidR="002B5C5D" w:rsidRDefault="002B5C5D" w:rsidP="002B5C5D">
      <w:pPr>
        <w:numPr>
          <w:ilvl w:val="0"/>
          <w:numId w:val="3"/>
        </w:numPr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zatwierdzenia przez Zarząd przedstawione zostają oferty, które uzyskały 20 i więcej punktów z 40 możliwych do otrzymania (średnia arytmetyczna punktów otrzymanych od poszczególnych członków Komisji). </w:t>
      </w:r>
    </w:p>
    <w:p w14:paraId="277A6760" w14:textId="77777777" w:rsidR="002B5C5D" w:rsidRDefault="002B5C5D" w:rsidP="002B5C5D">
      <w:pPr>
        <w:rPr>
          <w:rFonts w:ascii="Times New Roman" w:hAnsi="Times New Roman"/>
          <w:sz w:val="24"/>
          <w:szCs w:val="24"/>
        </w:rPr>
      </w:pPr>
    </w:p>
    <w:p w14:paraId="1DDCA266" w14:textId="77777777" w:rsidR="002B5C5D" w:rsidRDefault="002B5C5D" w:rsidP="002B5C5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§5.</w:t>
      </w:r>
    </w:p>
    <w:p w14:paraId="344EDDD6" w14:textId="77777777" w:rsidR="002B5C5D" w:rsidRDefault="002B5C5D" w:rsidP="002B5C5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przebiegu posiedzenia Komisji  sporządzany jest protokół.</w:t>
      </w:r>
    </w:p>
    <w:p w14:paraId="50A13478" w14:textId="77777777" w:rsidR="002B5C5D" w:rsidRDefault="002B5C5D" w:rsidP="002B5C5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Protokół podpisuje Przewodniczący i członkowie Komisji. </w:t>
      </w:r>
    </w:p>
    <w:p w14:paraId="5366B9FE" w14:textId="77777777" w:rsidR="002B5C5D" w:rsidRDefault="002B5C5D" w:rsidP="002B5C5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Protokół z przebiegu otwartego konkursu ofert wraz ze wskazaniem propozycji wyboru ofert, na które proponuje się udzielenie dotacji lub nie przyjęcie żadnej z ofert, Komisja przedkłada Zarządowi Powiatu w Krakowie.  </w:t>
      </w:r>
    </w:p>
    <w:p w14:paraId="26FA3811" w14:textId="77777777" w:rsidR="002B5C5D" w:rsidRDefault="002B5C5D" w:rsidP="002B5C5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Ostateczną decyzję o wyborze i udzieleniu dotacji podejmuje Zarząd Powiatu w Krakowie. </w:t>
      </w:r>
    </w:p>
    <w:p w14:paraId="6845A224" w14:textId="77777777" w:rsidR="002B5C5D" w:rsidRDefault="002B5C5D" w:rsidP="002B5C5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Wyniki otwartego konkursu ofert ogłasza się niezwłocznie po wyborze ofert w Biuletynie Informacji Publicznej, w siedzibie organu administracji publicznej w miejscu przeznaczonym na zamieszczenie ogłoszeń oraz na stronie internetowej. </w:t>
      </w:r>
    </w:p>
    <w:p w14:paraId="526A213C" w14:textId="77777777" w:rsidR="002B5C5D" w:rsidRDefault="002B5C5D" w:rsidP="002B5C5D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C89D2B0" w14:textId="77777777" w:rsidR="002B5C5D" w:rsidRDefault="002B5C5D" w:rsidP="002B5C5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§6.</w:t>
      </w:r>
    </w:p>
    <w:p w14:paraId="5E64863F" w14:textId="77777777" w:rsidR="002B5C5D" w:rsidRDefault="002B5C5D" w:rsidP="002B5C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Dokumentacja Komisji jest przechowywana w Powiatowym Centrum Pomocy Rodzinie                        w Krakowie i może być udostępniona do wglądu przez Przewodniczącego Komisji w zakresie przez niego wskazanym.</w:t>
      </w:r>
    </w:p>
    <w:p w14:paraId="517F16B2" w14:textId="77777777" w:rsidR="002B5C5D" w:rsidRDefault="002B5C5D" w:rsidP="002B5C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13969584" w14:textId="77777777" w:rsidR="002B5C5D" w:rsidRDefault="002B5C5D" w:rsidP="002B5C5D">
      <w:pPr>
        <w:rPr>
          <w:rFonts w:ascii="Times New Roman" w:hAnsi="Times New Roman"/>
          <w:sz w:val="24"/>
          <w:szCs w:val="24"/>
        </w:rPr>
      </w:pPr>
    </w:p>
    <w:p w14:paraId="12F29D2E" w14:textId="77777777" w:rsidR="002B5C5D" w:rsidRDefault="002B5C5D" w:rsidP="002B5C5D">
      <w:pPr>
        <w:spacing w:after="0"/>
        <w:rPr>
          <w:rFonts w:ascii="Times New Roman" w:hAnsi="Times New Roman"/>
          <w:sz w:val="20"/>
          <w:szCs w:val="20"/>
        </w:rPr>
      </w:pPr>
    </w:p>
    <w:p w14:paraId="0084B858" w14:textId="77777777" w:rsidR="002B5C5D" w:rsidRDefault="002B5C5D" w:rsidP="002B5C5D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7EA0B825" w14:textId="77777777" w:rsidR="002B5C5D" w:rsidRDefault="002B5C5D" w:rsidP="002B5C5D">
      <w:pPr>
        <w:spacing w:after="0"/>
        <w:rPr>
          <w:rFonts w:ascii="Times New Roman" w:hAnsi="Times New Roman"/>
          <w:sz w:val="20"/>
          <w:szCs w:val="20"/>
        </w:rPr>
      </w:pPr>
    </w:p>
    <w:p w14:paraId="76C55BC6" w14:textId="77777777" w:rsidR="002B5C5D" w:rsidRDefault="002B5C5D" w:rsidP="002B5C5D">
      <w:pPr>
        <w:spacing w:after="0"/>
        <w:rPr>
          <w:rFonts w:ascii="Times New Roman" w:hAnsi="Times New Roman"/>
          <w:sz w:val="20"/>
          <w:szCs w:val="20"/>
        </w:rPr>
      </w:pPr>
    </w:p>
    <w:p w14:paraId="0C5EBBBC" w14:textId="77777777" w:rsidR="002B5C5D" w:rsidRDefault="002B5C5D" w:rsidP="002B5C5D">
      <w:pPr>
        <w:spacing w:after="0"/>
        <w:rPr>
          <w:rFonts w:ascii="Times New Roman" w:hAnsi="Times New Roman"/>
          <w:sz w:val="20"/>
          <w:szCs w:val="20"/>
        </w:rPr>
      </w:pPr>
    </w:p>
    <w:p w14:paraId="2954D811" w14:textId="77777777" w:rsidR="002B5C5D" w:rsidRDefault="002B5C5D" w:rsidP="002B5C5D">
      <w:pPr>
        <w:spacing w:after="0"/>
        <w:rPr>
          <w:rFonts w:ascii="Times New Roman" w:hAnsi="Times New Roman"/>
          <w:sz w:val="20"/>
          <w:szCs w:val="20"/>
        </w:rPr>
      </w:pPr>
    </w:p>
    <w:p w14:paraId="3488CE9D" w14:textId="77777777" w:rsidR="002B5C5D" w:rsidRDefault="002B5C5D" w:rsidP="002B5C5D">
      <w:pPr>
        <w:spacing w:after="0"/>
        <w:rPr>
          <w:rFonts w:ascii="Times New Roman" w:hAnsi="Times New Roman"/>
          <w:sz w:val="20"/>
          <w:szCs w:val="20"/>
        </w:rPr>
      </w:pPr>
    </w:p>
    <w:p w14:paraId="4AD532B5" w14:textId="77777777" w:rsidR="002B5C5D" w:rsidRDefault="002B5C5D" w:rsidP="00DB59B3">
      <w:pPr>
        <w:spacing w:after="0"/>
        <w:rPr>
          <w:rFonts w:ascii="Times New Roman" w:hAnsi="Times New Roman"/>
          <w:sz w:val="20"/>
          <w:szCs w:val="20"/>
        </w:rPr>
      </w:pPr>
    </w:p>
    <w:sectPr w:rsidR="002B5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A04"/>
    <w:multiLevelType w:val="hybridMultilevel"/>
    <w:tmpl w:val="8C4A72AE"/>
    <w:lvl w:ilvl="0" w:tplc="1F22DFBC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DA3B0B"/>
    <w:multiLevelType w:val="hybridMultilevel"/>
    <w:tmpl w:val="E51E3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E6C23"/>
    <w:multiLevelType w:val="hybridMultilevel"/>
    <w:tmpl w:val="29EC9C6C"/>
    <w:lvl w:ilvl="0" w:tplc="98D0D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46D9B"/>
    <w:multiLevelType w:val="hybridMultilevel"/>
    <w:tmpl w:val="3B1AB202"/>
    <w:lvl w:ilvl="0" w:tplc="8D92AAFC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89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5979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98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430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09"/>
    <w:rsid w:val="00031B09"/>
    <w:rsid w:val="000818B4"/>
    <w:rsid w:val="001F2A7B"/>
    <w:rsid w:val="002B5C5D"/>
    <w:rsid w:val="002C1939"/>
    <w:rsid w:val="002C3799"/>
    <w:rsid w:val="00380BF4"/>
    <w:rsid w:val="00470326"/>
    <w:rsid w:val="00476F42"/>
    <w:rsid w:val="004B5CAB"/>
    <w:rsid w:val="004D26BF"/>
    <w:rsid w:val="00622AA6"/>
    <w:rsid w:val="00667B60"/>
    <w:rsid w:val="006E5E9E"/>
    <w:rsid w:val="00763532"/>
    <w:rsid w:val="009E0A4B"/>
    <w:rsid w:val="00B24ADC"/>
    <w:rsid w:val="00C36A1C"/>
    <w:rsid w:val="00D14C35"/>
    <w:rsid w:val="00D54606"/>
    <w:rsid w:val="00DB59B3"/>
    <w:rsid w:val="00EB40EC"/>
    <w:rsid w:val="00F0450C"/>
    <w:rsid w:val="00FF4D3D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DBE2"/>
  <w15:chartTrackingRefBased/>
  <w15:docId w15:val="{698D7BFC-4A17-4992-B527-F6E786FA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C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2B5C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B5C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5C5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B5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Kapelak - Legut 2</dc:creator>
  <cp:keywords/>
  <dc:description/>
  <cp:lastModifiedBy>Łukasz Martyna</cp:lastModifiedBy>
  <cp:revision>15</cp:revision>
  <cp:lastPrinted>2025-11-27T09:59:00Z</cp:lastPrinted>
  <dcterms:created xsi:type="dcterms:W3CDTF">2023-04-05T09:27:00Z</dcterms:created>
  <dcterms:modified xsi:type="dcterms:W3CDTF">2025-12-04T12:49:00Z</dcterms:modified>
</cp:coreProperties>
</file>