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310F" w14:textId="3A727BE6" w:rsidR="00234D70" w:rsidRPr="009341F5" w:rsidRDefault="00234D70" w:rsidP="00234D7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Uchwała Nr </w:t>
      </w:r>
      <w:r w:rsidR="008E197A">
        <w:rPr>
          <w:b/>
          <w:sz w:val="32"/>
          <w:szCs w:val="32"/>
        </w:rPr>
        <w:t>392</w:t>
      </w:r>
      <w:r>
        <w:rPr>
          <w:b/>
          <w:sz w:val="32"/>
          <w:szCs w:val="32"/>
        </w:rPr>
        <w:t xml:space="preserve"> /2025</w:t>
      </w:r>
    </w:p>
    <w:p w14:paraId="737A1976" w14:textId="77777777" w:rsidR="00234D70" w:rsidRPr="009341F5" w:rsidRDefault="00234D70" w:rsidP="00234D70">
      <w:pPr>
        <w:spacing w:line="360" w:lineRule="auto"/>
        <w:jc w:val="center"/>
        <w:rPr>
          <w:b/>
          <w:sz w:val="32"/>
          <w:szCs w:val="32"/>
        </w:rPr>
      </w:pPr>
      <w:r w:rsidRPr="009341F5">
        <w:rPr>
          <w:b/>
          <w:sz w:val="32"/>
          <w:szCs w:val="32"/>
        </w:rPr>
        <w:t>Zarządu Powiatu w Krakowie</w:t>
      </w:r>
    </w:p>
    <w:p w14:paraId="2E2FBE60" w14:textId="064BA324" w:rsidR="00234D70" w:rsidRPr="009341F5" w:rsidRDefault="00234D70" w:rsidP="00234D70">
      <w:pPr>
        <w:spacing w:line="360" w:lineRule="auto"/>
        <w:jc w:val="center"/>
        <w:rPr>
          <w:b/>
          <w:sz w:val="28"/>
          <w:szCs w:val="28"/>
        </w:rPr>
      </w:pPr>
      <w:r w:rsidRPr="009341F5">
        <w:rPr>
          <w:b/>
          <w:sz w:val="32"/>
          <w:szCs w:val="32"/>
        </w:rPr>
        <w:t xml:space="preserve">z dnia </w:t>
      </w:r>
      <w:r w:rsidR="008E197A">
        <w:rPr>
          <w:b/>
          <w:sz w:val="32"/>
          <w:szCs w:val="32"/>
        </w:rPr>
        <w:t xml:space="preserve">11 grudnia </w:t>
      </w:r>
      <w:r>
        <w:rPr>
          <w:b/>
          <w:sz w:val="32"/>
          <w:szCs w:val="32"/>
        </w:rPr>
        <w:t>2025</w:t>
      </w:r>
      <w:r w:rsidRPr="009341F5">
        <w:rPr>
          <w:b/>
          <w:sz w:val="32"/>
          <w:szCs w:val="32"/>
        </w:rPr>
        <w:t xml:space="preserve"> roku</w:t>
      </w:r>
    </w:p>
    <w:p w14:paraId="78A7421D" w14:textId="77777777" w:rsidR="00234D70" w:rsidRPr="00767679" w:rsidRDefault="00234D70" w:rsidP="00234D70">
      <w:pPr>
        <w:spacing w:line="360" w:lineRule="auto"/>
        <w:jc w:val="center"/>
        <w:rPr>
          <w:b/>
          <w:sz w:val="28"/>
          <w:szCs w:val="28"/>
        </w:rPr>
      </w:pPr>
    </w:p>
    <w:p w14:paraId="43A03930" w14:textId="323B2150" w:rsidR="00234D70" w:rsidRPr="00767679" w:rsidRDefault="00234D70" w:rsidP="00234D70">
      <w:pPr>
        <w:jc w:val="both"/>
        <w:rPr>
          <w:b/>
          <w:sz w:val="28"/>
          <w:szCs w:val="28"/>
        </w:rPr>
      </w:pPr>
      <w:r w:rsidRPr="00767679">
        <w:rPr>
          <w:b/>
          <w:sz w:val="28"/>
          <w:szCs w:val="28"/>
        </w:rPr>
        <w:t>w sprawie przygotowania wniosków i wystąpień o dofinansowanie zadań realizowanych w ramach „Programu wyrównywania różnic mi</w:t>
      </w:r>
      <w:r>
        <w:rPr>
          <w:b/>
          <w:sz w:val="28"/>
          <w:szCs w:val="28"/>
        </w:rPr>
        <w:t>ę</w:t>
      </w:r>
      <w:r w:rsidRPr="00767679">
        <w:rPr>
          <w:b/>
          <w:sz w:val="28"/>
          <w:szCs w:val="28"/>
        </w:rPr>
        <w:t xml:space="preserve">dzy regionami III” </w:t>
      </w:r>
      <w:r>
        <w:rPr>
          <w:b/>
          <w:sz w:val="28"/>
          <w:szCs w:val="28"/>
        </w:rPr>
        <w:t>w 2026 roku</w:t>
      </w:r>
    </w:p>
    <w:p w14:paraId="5408BF4B" w14:textId="77777777" w:rsidR="00234D70" w:rsidRDefault="00234D70" w:rsidP="00234D70">
      <w:pPr>
        <w:jc w:val="both"/>
        <w:rPr>
          <w:sz w:val="24"/>
          <w:szCs w:val="24"/>
        </w:rPr>
      </w:pPr>
    </w:p>
    <w:p w14:paraId="6E9F8014" w14:textId="3A10B250" w:rsidR="00234D70" w:rsidRPr="0032366F" w:rsidRDefault="00234D70" w:rsidP="00234D70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Pr="00693045">
        <w:rPr>
          <w:rFonts w:eastAsia="Calibri"/>
          <w:sz w:val="24"/>
          <w:szCs w:val="24"/>
          <w:lang w:eastAsia="en-US"/>
        </w:rPr>
        <w:t>a podstawie art. 32 ust. 1</w:t>
      </w:r>
      <w:r w:rsidRPr="00693045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693045">
        <w:rPr>
          <w:rFonts w:eastAsia="Calibri"/>
          <w:sz w:val="24"/>
          <w:szCs w:val="24"/>
          <w:lang w:eastAsia="en-US"/>
        </w:rPr>
        <w:t>ustawy z dnia 5 czerwca 1998 roku o samorządzie powiatowym (</w:t>
      </w:r>
      <w:proofErr w:type="spellStart"/>
      <w:r w:rsidRPr="00693045">
        <w:rPr>
          <w:rFonts w:eastAsia="Calibri"/>
          <w:sz w:val="24"/>
          <w:szCs w:val="24"/>
          <w:lang w:eastAsia="en-US"/>
        </w:rPr>
        <w:t>t.j</w:t>
      </w:r>
      <w:proofErr w:type="spellEnd"/>
      <w:r w:rsidRPr="00693045">
        <w:rPr>
          <w:rFonts w:eastAsia="Calibri"/>
          <w:sz w:val="24"/>
          <w:szCs w:val="24"/>
          <w:lang w:eastAsia="en-US"/>
        </w:rPr>
        <w:t>. Dz.U. z 202</w:t>
      </w:r>
      <w:r w:rsidR="006F27EC">
        <w:rPr>
          <w:rFonts w:eastAsia="Calibri"/>
          <w:sz w:val="24"/>
          <w:szCs w:val="24"/>
          <w:lang w:eastAsia="en-US"/>
        </w:rPr>
        <w:t>5</w:t>
      </w:r>
      <w:r w:rsidRPr="00693045">
        <w:rPr>
          <w:rFonts w:eastAsia="Calibri"/>
          <w:sz w:val="24"/>
          <w:szCs w:val="24"/>
          <w:lang w:eastAsia="en-US"/>
        </w:rPr>
        <w:t xml:space="preserve"> r., poz. 1</w:t>
      </w:r>
      <w:r w:rsidR="006F27EC">
        <w:rPr>
          <w:rFonts w:eastAsia="Calibri"/>
          <w:sz w:val="24"/>
          <w:szCs w:val="24"/>
          <w:lang w:eastAsia="en-US"/>
        </w:rPr>
        <w:t>6</w:t>
      </w:r>
      <w:r w:rsidR="00A46ADC">
        <w:rPr>
          <w:rFonts w:eastAsia="Calibri"/>
          <w:sz w:val="24"/>
          <w:szCs w:val="24"/>
          <w:lang w:eastAsia="en-US"/>
        </w:rPr>
        <w:t>8</w:t>
      </w:r>
      <w:r w:rsidR="006F27EC">
        <w:rPr>
          <w:rFonts w:eastAsia="Calibri"/>
          <w:sz w:val="24"/>
          <w:szCs w:val="24"/>
          <w:lang w:eastAsia="en-US"/>
        </w:rPr>
        <w:t>4</w:t>
      </w:r>
      <w:r w:rsidRPr="00693045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,</w:t>
      </w:r>
      <w:r w:rsidRPr="00693045">
        <w:rPr>
          <w:rFonts w:eastAsia="Calibri"/>
          <w:sz w:val="24"/>
          <w:szCs w:val="24"/>
          <w:lang w:eastAsia="en-US"/>
        </w:rPr>
        <w:t xml:space="preserve"> </w:t>
      </w:r>
      <w:r w:rsidR="006F27EC">
        <w:rPr>
          <w:rFonts w:eastAsia="Calibri"/>
          <w:sz w:val="24"/>
          <w:szCs w:val="24"/>
          <w:lang w:eastAsia="en-US"/>
        </w:rPr>
        <w:t xml:space="preserve">w zw. z </w:t>
      </w:r>
      <w:r w:rsidRPr="00693045">
        <w:rPr>
          <w:rFonts w:eastAsia="Calibri"/>
          <w:sz w:val="24"/>
          <w:szCs w:val="24"/>
          <w:lang w:eastAsia="en-US"/>
        </w:rPr>
        <w:t xml:space="preserve">art. </w:t>
      </w:r>
      <w:r w:rsidR="006F27EC">
        <w:rPr>
          <w:rFonts w:eastAsia="Calibri"/>
          <w:sz w:val="24"/>
          <w:szCs w:val="24"/>
          <w:lang w:eastAsia="en-US"/>
        </w:rPr>
        <w:t xml:space="preserve">47 </w:t>
      </w:r>
      <w:r w:rsidR="006F27EC" w:rsidRPr="00693045">
        <w:rPr>
          <w:rFonts w:eastAsia="Calibri"/>
          <w:sz w:val="24"/>
          <w:szCs w:val="24"/>
          <w:lang w:eastAsia="en-US"/>
        </w:rPr>
        <w:t>ust.</w:t>
      </w:r>
      <w:r w:rsidRPr="00693045">
        <w:rPr>
          <w:rFonts w:eastAsia="Calibri"/>
          <w:sz w:val="24"/>
          <w:szCs w:val="24"/>
          <w:lang w:eastAsia="en-US"/>
        </w:rPr>
        <w:t xml:space="preserve"> 1 </w:t>
      </w:r>
      <w:r w:rsidR="006F27EC">
        <w:rPr>
          <w:rFonts w:eastAsia="Calibri"/>
          <w:sz w:val="24"/>
          <w:szCs w:val="24"/>
          <w:lang w:eastAsia="en-US"/>
        </w:rPr>
        <w:t>pkt 1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93045">
        <w:rPr>
          <w:rFonts w:eastAsia="Calibri"/>
          <w:sz w:val="24"/>
          <w:szCs w:val="24"/>
          <w:lang w:eastAsia="en-US"/>
        </w:rPr>
        <w:t xml:space="preserve">ustawy z dnia 27 sierpnia 1997 r. </w:t>
      </w:r>
      <w:r w:rsidR="00743514">
        <w:rPr>
          <w:rFonts w:eastAsia="Calibri"/>
          <w:sz w:val="24"/>
          <w:szCs w:val="24"/>
          <w:lang w:eastAsia="en-US"/>
        </w:rPr>
        <w:br/>
      </w:r>
      <w:r w:rsidRPr="00693045">
        <w:rPr>
          <w:rFonts w:eastAsia="Calibri"/>
          <w:sz w:val="24"/>
          <w:szCs w:val="24"/>
          <w:lang w:eastAsia="en-US"/>
        </w:rPr>
        <w:t>o rehabilitacji zawodowej i społecznej oraz zatrudnianiu osób niepełnosprawnych (</w:t>
      </w:r>
      <w:proofErr w:type="spellStart"/>
      <w:r w:rsidRPr="00693045">
        <w:rPr>
          <w:rFonts w:eastAsia="Calibri"/>
          <w:sz w:val="24"/>
          <w:szCs w:val="24"/>
          <w:lang w:eastAsia="en-US"/>
        </w:rPr>
        <w:t>t.j</w:t>
      </w:r>
      <w:proofErr w:type="spellEnd"/>
      <w:r w:rsidRPr="00693045">
        <w:rPr>
          <w:rFonts w:eastAsia="Calibri"/>
          <w:sz w:val="24"/>
          <w:szCs w:val="24"/>
          <w:lang w:eastAsia="en-US"/>
        </w:rPr>
        <w:t>. Dz.U.</w:t>
      </w:r>
      <w:r w:rsidR="00970053">
        <w:rPr>
          <w:rFonts w:eastAsia="Calibri"/>
          <w:sz w:val="24"/>
          <w:szCs w:val="24"/>
          <w:lang w:eastAsia="en-US"/>
        </w:rPr>
        <w:br/>
      </w:r>
      <w:r w:rsidRPr="00693045">
        <w:rPr>
          <w:rFonts w:eastAsia="Calibri"/>
          <w:sz w:val="24"/>
          <w:szCs w:val="24"/>
          <w:lang w:eastAsia="en-US"/>
        </w:rPr>
        <w:t>z 202</w:t>
      </w:r>
      <w:r w:rsidR="00DA7D33">
        <w:rPr>
          <w:rFonts w:eastAsia="Calibri"/>
          <w:sz w:val="24"/>
          <w:szCs w:val="24"/>
          <w:lang w:eastAsia="en-US"/>
        </w:rPr>
        <w:t>5</w:t>
      </w:r>
      <w:r w:rsidRPr="00693045">
        <w:rPr>
          <w:rFonts w:eastAsia="Calibri"/>
          <w:sz w:val="24"/>
          <w:szCs w:val="24"/>
          <w:lang w:eastAsia="en-US"/>
        </w:rPr>
        <w:t xml:space="preserve"> r. poz. </w:t>
      </w:r>
      <w:r w:rsidR="00DA7D33">
        <w:rPr>
          <w:rFonts w:eastAsia="Calibri"/>
          <w:sz w:val="24"/>
          <w:szCs w:val="24"/>
          <w:lang w:eastAsia="en-US"/>
        </w:rPr>
        <w:t>913</w:t>
      </w:r>
      <w:r w:rsidR="006F27EC">
        <w:rPr>
          <w:rFonts w:eastAsia="Calibri"/>
          <w:sz w:val="24"/>
          <w:szCs w:val="24"/>
          <w:lang w:eastAsia="en-US"/>
        </w:rPr>
        <w:t xml:space="preserve"> ze zm.</w:t>
      </w:r>
      <w:r w:rsidRPr="00693045">
        <w:rPr>
          <w:rFonts w:eastAsia="Calibri"/>
          <w:sz w:val="24"/>
          <w:szCs w:val="24"/>
          <w:lang w:eastAsia="en-US"/>
        </w:rPr>
        <w:t>) Zarząd Powiatu w Krakowie uchwala, co następuje:</w:t>
      </w:r>
    </w:p>
    <w:p w14:paraId="78016551" w14:textId="77777777" w:rsidR="00234D70" w:rsidRDefault="00234D70" w:rsidP="00234D70">
      <w:pPr>
        <w:jc w:val="both"/>
        <w:rPr>
          <w:sz w:val="24"/>
          <w:szCs w:val="24"/>
        </w:rPr>
      </w:pPr>
    </w:p>
    <w:p w14:paraId="46AC9E11" w14:textId="14FA846D" w:rsidR="00234D70" w:rsidRPr="00767679" w:rsidRDefault="00234D70" w:rsidP="007A4E4E">
      <w:pPr>
        <w:jc w:val="center"/>
        <w:rPr>
          <w:b/>
          <w:sz w:val="24"/>
          <w:szCs w:val="24"/>
        </w:rPr>
      </w:pPr>
      <w:r w:rsidRPr="00767679">
        <w:rPr>
          <w:b/>
          <w:sz w:val="24"/>
          <w:szCs w:val="24"/>
        </w:rPr>
        <w:t>§1</w:t>
      </w:r>
    </w:p>
    <w:p w14:paraId="6738D5D4" w14:textId="0D1D8896" w:rsidR="00234D70" w:rsidRPr="00767679" w:rsidRDefault="00234D70" w:rsidP="00234D70">
      <w:pPr>
        <w:jc w:val="both"/>
        <w:rPr>
          <w:sz w:val="24"/>
          <w:szCs w:val="24"/>
        </w:rPr>
      </w:pPr>
      <w:r w:rsidRPr="00767679">
        <w:rPr>
          <w:sz w:val="24"/>
          <w:szCs w:val="24"/>
        </w:rPr>
        <w:t>Przystępuje się w roku 20</w:t>
      </w:r>
      <w:r>
        <w:rPr>
          <w:sz w:val="24"/>
          <w:szCs w:val="24"/>
        </w:rPr>
        <w:t>26</w:t>
      </w:r>
      <w:r w:rsidRPr="00767679">
        <w:rPr>
          <w:sz w:val="24"/>
          <w:szCs w:val="24"/>
        </w:rPr>
        <w:t xml:space="preserve"> do „Programu wyrównywania różnic między regionami III”.</w:t>
      </w:r>
    </w:p>
    <w:p w14:paraId="0A701630" w14:textId="77777777" w:rsidR="00234D70" w:rsidRDefault="00234D70" w:rsidP="00234D70">
      <w:pPr>
        <w:jc w:val="both"/>
        <w:rPr>
          <w:b/>
          <w:sz w:val="24"/>
          <w:szCs w:val="24"/>
        </w:rPr>
      </w:pPr>
    </w:p>
    <w:p w14:paraId="4105623E" w14:textId="69B6F534" w:rsidR="00234D70" w:rsidRPr="005C7BBB" w:rsidRDefault="00234D70" w:rsidP="007A4E4E">
      <w:pPr>
        <w:jc w:val="center"/>
        <w:rPr>
          <w:b/>
          <w:sz w:val="24"/>
          <w:szCs w:val="24"/>
        </w:rPr>
      </w:pPr>
      <w:r w:rsidRPr="00767679">
        <w:rPr>
          <w:b/>
          <w:sz w:val="24"/>
          <w:szCs w:val="24"/>
        </w:rPr>
        <w:t>§2</w:t>
      </w:r>
    </w:p>
    <w:p w14:paraId="0696AF4E" w14:textId="7783A892" w:rsidR="00234D70" w:rsidRPr="00767679" w:rsidRDefault="00234D70" w:rsidP="00234D70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767679">
        <w:rPr>
          <w:sz w:val="24"/>
          <w:szCs w:val="24"/>
        </w:rPr>
        <w:t>niosk</w:t>
      </w:r>
      <w:r>
        <w:rPr>
          <w:sz w:val="24"/>
          <w:szCs w:val="24"/>
        </w:rPr>
        <w:t>i</w:t>
      </w:r>
      <w:r w:rsidRPr="00767679">
        <w:rPr>
          <w:sz w:val="24"/>
          <w:szCs w:val="24"/>
        </w:rPr>
        <w:t xml:space="preserve"> i wystąpie</w:t>
      </w:r>
      <w:r>
        <w:rPr>
          <w:sz w:val="24"/>
          <w:szCs w:val="24"/>
        </w:rPr>
        <w:t>nia</w:t>
      </w:r>
      <w:r w:rsidRPr="00767679">
        <w:rPr>
          <w:sz w:val="24"/>
          <w:szCs w:val="24"/>
        </w:rPr>
        <w:t xml:space="preserve"> o dofinansowanie ze środków Państwowego Funduszu Rehabilitacji Osób Niepełnosprawnych w 20</w:t>
      </w:r>
      <w:r>
        <w:rPr>
          <w:sz w:val="24"/>
          <w:szCs w:val="24"/>
        </w:rPr>
        <w:t>2</w:t>
      </w:r>
      <w:r w:rsidR="00E03E7D">
        <w:rPr>
          <w:sz w:val="24"/>
          <w:szCs w:val="24"/>
        </w:rPr>
        <w:t>6</w:t>
      </w:r>
      <w:r w:rsidRPr="00767679">
        <w:rPr>
          <w:sz w:val="24"/>
          <w:szCs w:val="24"/>
        </w:rPr>
        <w:t xml:space="preserve"> roku </w:t>
      </w:r>
      <w:r>
        <w:rPr>
          <w:sz w:val="24"/>
          <w:szCs w:val="24"/>
        </w:rPr>
        <w:t xml:space="preserve">na </w:t>
      </w:r>
      <w:r w:rsidRPr="00767679">
        <w:rPr>
          <w:sz w:val="24"/>
          <w:szCs w:val="24"/>
        </w:rPr>
        <w:t>zadania w ramach „Programu wyrównywania różnic między regionami III</w:t>
      </w:r>
      <w:r>
        <w:rPr>
          <w:sz w:val="24"/>
          <w:szCs w:val="24"/>
        </w:rPr>
        <w:t>” przygotowuje Powiatowe</w:t>
      </w:r>
      <w:r w:rsidRPr="00767679">
        <w:rPr>
          <w:sz w:val="24"/>
          <w:szCs w:val="24"/>
        </w:rPr>
        <w:t xml:space="preserve"> Centrum Pomocy Rodzinie</w:t>
      </w:r>
      <w:r>
        <w:rPr>
          <w:sz w:val="24"/>
          <w:szCs w:val="24"/>
        </w:rPr>
        <w:t xml:space="preserve"> </w:t>
      </w:r>
      <w:r w:rsidRPr="00767679">
        <w:rPr>
          <w:sz w:val="24"/>
          <w:szCs w:val="24"/>
        </w:rPr>
        <w:t xml:space="preserve">w Krakowie </w:t>
      </w:r>
      <w:r w:rsidR="00A1434B">
        <w:rPr>
          <w:sz w:val="24"/>
          <w:szCs w:val="24"/>
        </w:rPr>
        <w:br/>
      </w:r>
      <w:r w:rsidRPr="00767679">
        <w:rPr>
          <w:sz w:val="24"/>
          <w:szCs w:val="24"/>
        </w:rPr>
        <w:t>w zakresie rehabilitacji społecznej, Urz</w:t>
      </w:r>
      <w:r>
        <w:rPr>
          <w:sz w:val="24"/>
          <w:szCs w:val="24"/>
        </w:rPr>
        <w:t>ąd</w:t>
      </w:r>
      <w:r w:rsidRPr="00767679">
        <w:rPr>
          <w:sz w:val="24"/>
          <w:szCs w:val="24"/>
        </w:rPr>
        <w:t xml:space="preserve"> Pracy Powiatu Krakowskiego</w:t>
      </w:r>
      <w:r>
        <w:rPr>
          <w:sz w:val="24"/>
          <w:szCs w:val="24"/>
        </w:rPr>
        <w:t xml:space="preserve"> </w:t>
      </w:r>
      <w:r w:rsidRPr="00767679">
        <w:rPr>
          <w:sz w:val="24"/>
          <w:szCs w:val="24"/>
        </w:rPr>
        <w:t>w zakresie rehabilitacji zawodowej</w:t>
      </w:r>
      <w:r>
        <w:rPr>
          <w:sz w:val="24"/>
          <w:szCs w:val="24"/>
        </w:rPr>
        <w:t>,</w:t>
      </w:r>
      <w:r w:rsidRPr="00767679">
        <w:rPr>
          <w:sz w:val="24"/>
          <w:szCs w:val="24"/>
        </w:rPr>
        <w:t xml:space="preserve"> </w:t>
      </w:r>
      <w:r w:rsidR="00C30E7F">
        <w:rPr>
          <w:sz w:val="24"/>
          <w:szCs w:val="24"/>
        </w:rPr>
        <w:t>Wydział</w:t>
      </w:r>
      <w:r>
        <w:rPr>
          <w:sz w:val="24"/>
          <w:szCs w:val="24"/>
        </w:rPr>
        <w:t xml:space="preserve"> Strategii i Rozwoju </w:t>
      </w:r>
      <w:r w:rsidRPr="00767679">
        <w:rPr>
          <w:sz w:val="24"/>
          <w:szCs w:val="24"/>
        </w:rPr>
        <w:t>w zakresie rehab</w:t>
      </w:r>
      <w:r>
        <w:rPr>
          <w:sz w:val="24"/>
          <w:szCs w:val="24"/>
        </w:rPr>
        <w:t>ilitacji społecznej i zawodowej dla samorządowych jednostek organizacyjnych Powiatu Krakowskiego.</w:t>
      </w:r>
    </w:p>
    <w:p w14:paraId="5DD00173" w14:textId="77777777" w:rsidR="00234D70" w:rsidRDefault="00234D70" w:rsidP="00234D70">
      <w:pPr>
        <w:jc w:val="both"/>
        <w:rPr>
          <w:b/>
          <w:sz w:val="24"/>
          <w:szCs w:val="24"/>
        </w:rPr>
      </w:pPr>
    </w:p>
    <w:p w14:paraId="6793A2A9" w14:textId="2AE9C128" w:rsidR="00234D70" w:rsidRDefault="00234D70" w:rsidP="007A4E4E">
      <w:pPr>
        <w:jc w:val="center"/>
        <w:rPr>
          <w:b/>
          <w:sz w:val="24"/>
          <w:szCs w:val="24"/>
        </w:rPr>
      </w:pPr>
      <w:r w:rsidRPr="00767679">
        <w:rPr>
          <w:b/>
          <w:sz w:val="24"/>
          <w:szCs w:val="24"/>
        </w:rPr>
        <w:t>§3</w:t>
      </w:r>
    </w:p>
    <w:p w14:paraId="25D40A75" w14:textId="2343229F" w:rsidR="00234D70" w:rsidRDefault="00E03E7D" w:rsidP="00234D70">
      <w:pPr>
        <w:jc w:val="both"/>
        <w:rPr>
          <w:sz w:val="24"/>
          <w:szCs w:val="24"/>
        </w:rPr>
      </w:pPr>
      <w:r>
        <w:rPr>
          <w:sz w:val="24"/>
          <w:szCs w:val="24"/>
        </w:rPr>
        <w:t>Wydział</w:t>
      </w:r>
      <w:r w:rsidR="00234D70" w:rsidRPr="005C7BBB">
        <w:rPr>
          <w:sz w:val="24"/>
          <w:szCs w:val="24"/>
        </w:rPr>
        <w:t xml:space="preserve"> Inwestycji i Remontów Starostwa Powiatowego w Krakowie </w:t>
      </w:r>
      <w:r w:rsidR="00234D70">
        <w:rPr>
          <w:sz w:val="24"/>
          <w:szCs w:val="24"/>
        </w:rPr>
        <w:t>zobowiązan</w:t>
      </w:r>
      <w:r w:rsidR="006F27EC">
        <w:rPr>
          <w:sz w:val="24"/>
          <w:szCs w:val="24"/>
        </w:rPr>
        <w:t>y</w:t>
      </w:r>
      <w:r w:rsidR="00234D70">
        <w:rPr>
          <w:sz w:val="24"/>
          <w:szCs w:val="24"/>
        </w:rPr>
        <w:t xml:space="preserve"> jest do sprawdzenia i weryfikacji dokumentacji projektowo-kosztorysowej oraz wydania stosownej opinii złożonych w ramach programu, o którym mowa w §1 projektów, w zakresie niezbędnym do złożenia przez Powiat Krakowski wystąpienia w ramach poszczególnych obszarów programu, na wniosek </w:t>
      </w:r>
      <w:r w:rsidR="00C30E7F">
        <w:rPr>
          <w:sz w:val="24"/>
          <w:szCs w:val="24"/>
        </w:rPr>
        <w:t>dyrektorów</w:t>
      </w:r>
      <w:r w:rsidR="00234D70">
        <w:rPr>
          <w:sz w:val="24"/>
          <w:szCs w:val="24"/>
        </w:rPr>
        <w:t xml:space="preserve"> jednostek wymienionych w </w:t>
      </w:r>
      <w:r w:rsidR="00234D70" w:rsidRPr="005C7BBB">
        <w:rPr>
          <w:sz w:val="24"/>
          <w:szCs w:val="24"/>
        </w:rPr>
        <w:t>§2</w:t>
      </w:r>
      <w:r w:rsidR="00234D70">
        <w:rPr>
          <w:sz w:val="24"/>
          <w:szCs w:val="24"/>
        </w:rPr>
        <w:t>.</w:t>
      </w:r>
    </w:p>
    <w:p w14:paraId="55BEE18C" w14:textId="77777777" w:rsidR="00E03E7D" w:rsidRDefault="00E03E7D" w:rsidP="00234D70">
      <w:pPr>
        <w:jc w:val="both"/>
        <w:rPr>
          <w:sz w:val="24"/>
          <w:szCs w:val="24"/>
        </w:rPr>
      </w:pPr>
    </w:p>
    <w:p w14:paraId="7489513D" w14:textId="64A3D945" w:rsidR="007A4E4E" w:rsidRDefault="00E03E7D" w:rsidP="007A4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§4</w:t>
      </w:r>
    </w:p>
    <w:p w14:paraId="52A1F4E8" w14:textId="1C7C91BB" w:rsidR="00234D70" w:rsidRDefault="00E03E7D" w:rsidP="00234D70">
      <w:pPr>
        <w:jc w:val="both"/>
        <w:rPr>
          <w:sz w:val="24"/>
          <w:szCs w:val="24"/>
        </w:rPr>
      </w:pPr>
      <w:r w:rsidRPr="00E03E7D">
        <w:rPr>
          <w:sz w:val="24"/>
          <w:szCs w:val="24"/>
        </w:rPr>
        <w:t xml:space="preserve">Koordynator do </w:t>
      </w:r>
      <w:r w:rsidR="00632984">
        <w:rPr>
          <w:sz w:val="24"/>
          <w:szCs w:val="24"/>
        </w:rPr>
        <w:t>s</w:t>
      </w:r>
      <w:r w:rsidRPr="00E03E7D">
        <w:rPr>
          <w:sz w:val="24"/>
          <w:szCs w:val="24"/>
        </w:rPr>
        <w:t>praw Dostępności w Powiecie Krakowskim</w:t>
      </w:r>
      <w:r>
        <w:rPr>
          <w:sz w:val="24"/>
          <w:szCs w:val="24"/>
        </w:rPr>
        <w:t xml:space="preserve"> zobowiązany jest do sprawdzenia i weryfikacji </w:t>
      </w:r>
      <w:r w:rsidR="006B3A80">
        <w:rPr>
          <w:sz w:val="24"/>
          <w:szCs w:val="24"/>
        </w:rPr>
        <w:t xml:space="preserve">złożonych w ramach programu, o którym mowa w §1 projektów oraz do wydania stosownej opinii w zakresie niezbędnym do złożenia przez Powiat Krakowski wystąpienia </w:t>
      </w:r>
      <w:r w:rsidR="00632984">
        <w:rPr>
          <w:sz w:val="24"/>
          <w:szCs w:val="24"/>
        </w:rPr>
        <w:br/>
      </w:r>
      <w:r w:rsidR="006B3A80">
        <w:rPr>
          <w:sz w:val="24"/>
          <w:szCs w:val="24"/>
        </w:rPr>
        <w:t xml:space="preserve">w ramach poszczególnych obszarów programu, na wniosek </w:t>
      </w:r>
      <w:r w:rsidR="00632984">
        <w:rPr>
          <w:sz w:val="24"/>
          <w:szCs w:val="24"/>
        </w:rPr>
        <w:t>dyrektorów</w:t>
      </w:r>
      <w:r w:rsidR="006B3A80">
        <w:rPr>
          <w:sz w:val="24"/>
          <w:szCs w:val="24"/>
        </w:rPr>
        <w:t xml:space="preserve"> jednostek wymienionych w </w:t>
      </w:r>
      <w:r w:rsidR="006B3A80" w:rsidRPr="005C7BBB">
        <w:rPr>
          <w:sz w:val="24"/>
          <w:szCs w:val="24"/>
        </w:rPr>
        <w:t>§2</w:t>
      </w:r>
      <w:r w:rsidR="006B3A80">
        <w:rPr>
          <w:sz w:val="24"/>
          <w:szCs w:val="24"/>
        </w:rPr>
        <w:t>.</w:t>
      </w:r>
    </w:p>
    <w:p w14:paraId="2553A555" w14:textId="77777777" w:rsidR="007A4E4E" w:rsidRPr="00767679" w:rsidRDefault="007A4E4E" w:rsidP="00234D70">
      <w:pPr>
        <w:jc w:val="both"/>
        <w:rPr>
          <w:b/>
          <w:sz w:val="24"/>
          <w:szCs w:val="24"/>
        </w:rPr>
      </w:pPr>
    </w:p>
    <w:p w14:paraId="0D3DB87F" w14:textId="7CD31FAD" w:rsidR="00234D70" w:rsidRPr="00767679" w:rsidRDefault="00234D70" w:rsidP="007A4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7A4E4E">
        <w:rPr>
          <w:b/>
          <w:sz w:val="24"/>
          <w:szCs w:val="24"/>
        </w:rPr>
        <w:t>5</w:t>
      </w:r>
    </w:p>
    <w:p w14:paraId="13DB878D" w14:textId="6E14B7F5" w:rsidR="00234D70" w:rsidRPr="00767679" w:rsidRDefault="00234D70" w:rsidP="00234D70">
      <w:pPr>
        <w:jc w:val="both"/>
        <w:rPr>
          <w:sz w:val="24"/>
          <w:szCs w:val="24"/>
        </w:rPr>
      </w:pPr>
      <w:r w:rsidRPr="00767679">
        <w:rPr>
          <w:sz w:val="24"/>
          <w:szCs w:val="24"/>
        </w:rPr>
        <w:t>Wykonanie Uchwały powierza się Dyrektorowi Powiatowego Centrum Pomocy Rodzinie</w:t>
      </w:r>
      <w:r w:rsidR="00632984">
        <w:rPr>
          <w:sz w:val="24"/>
          <w:szCs w:val="24"/>
        </w:rPr>
        <w:t xml:space="preserve"> </w:t>
      </w:r>
      <w:r w:rsidR="00632984">
        <w:rPr>
          <w:sz w:val="24"/>
          <w:szCs w:val="24"/>
        </w:rPr>
        <w:br/>
        <w:t>w Krakowie</w:t>
      </w:r>
      <w:r w:rsidRPr="00767679">
        <w:rPr>
          <w:sz w:val="24"/>
          <w:szCs w:val="24"/>
        </w:rPr>
        <w:t>, Dyrektorowi Urzędu Pracy Powiatu Krakowskiego</w:t>
      </w:r>
      <w:r>
        <w:rPr>
          <w:sz w:val="24"/>
          <w:szCs w:val="24"/>
        </w:rPr>
        <w:t xml:space="preserve">, </w:t>
      </w:r>
      <w:r w:rsidR="00C30E7F">
        <w:rPr>
          <w:sz w:val="24"/>
          <w:szCs w:val="24"/>
        </w:rPr>
        <w:t>Dyrektorowi Wydziału</w:t>
      </w:r>
      <w:r>
        <w:rPr>
          <w:sz w:val="24"/>
          <w:szCs w:val="24"/>
        </w:rPr>
        <w:t xml:space="preserve"> </w:t>
      </w:r>
      <w:r w:rsidRPr="00767679">
        <w:rPr>
          <w:sz w:val="24"/>
          <w:szCs w:val="24"/>
        </w:rPr>
        <w:t>Inwestyc</w:t>
      </w:r>
      <w:r w:rsidR="00632984">
        <w:rPr>
          <w:sz w:val="24"/>
          <w:szCs w:val="24"/>
        </w:rPr>
        <w:t>j</w:t>
      </w:r>
      <w:r w:rsidRPr="0076767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767679">
        <w:rPr>
          <w:sz w:val="24"/>
          <w:szCs w:val="24"/>
        </w:rPr>
        <w:t>i Remontów</w:t>
      </w:r>
      <w:r w:rsidR="00632984">
        <w:rPr>
          <w:sz w:val="24"/>
          <w:szCs w:val="24"/>
        </w:rPr>
        <w:t xml:space="preserve"> Starostwa Powiatowego</w:t>
      </w:r>
      <w:r w:rsidR="007A4E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30E7F">
        <w:rPr>
          <w:sz w:val="24"/>
          <w:szCs w:val="24"/>
        </w:rPr>
        <w:t>Dyrektorowi Wydziału</w:t>
      </w:r>
      <w:r>
        <w:rPr>
          <w:sz w:val="24"/>
          <w:szCs w:val="24"/>
        </w:rPr>
        <w:t xml:space="preserve"> Strategii i Rozwoju</w:t>
      </w:r>
      <w:r w:rsidR="00632984">
        <w:rPr>
          <w:sz w:val="24"/>
          <w:szCs w:val="24"/>
        </w:rPr>
        <w:t xml:space="preserve"> Starostwa Powiatowego</w:t>
      </w:r>
      <w:r w:rsidR="007A4E4E">
        <w:rPr>
          <w:sz w:val="24"/>
          <w:szCs w:val="24"/>
        </w:rPr>
        <w:t xml:space="preserve"> oraz Koordynatorowi do spraw Dostępności w Powiecie Krakowskim.</w:t>
      </w:r>
    </w:p>
    <w:p w14:paraId="67EBF487" w14:textId="77777777" w:rsidR="00234D70" w:rsidRPr="00767679" w:rsidRDefault="00234D70" w:rsidP="00234D70">
      <w:pPr>
        <w:jc w:val="both"/>
        <w:rPr>
          <w:sz w:val="24"/>
          <w:szCs w:val="24"/>
        </w:rPr>
      </w:pPr>
    </w:p>
    <w:p w14:paraId="38325506" w14:textId="4A733A77" w:rsidR="00234D70" w:rsidRPr="00767679" w:rsidRDefault="00234D70" w:rsidP="007A4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7A4E4E">
        <w:rPr>
          <w:b/>
          <w:sz w:val="24"/>
          <w:szCs w:val="24"/>
        </w:rPr>
        <w:t>6</w:t>
      </w:r>
    </w:p>
    <w:p w14:paraId="632F4799" w14:textId="477EF141" w:rsidR="00BC302C" w:rsidRDefault="00234D70" w:rsidP="00C303EB">
      <w:pPr>
        <w:jc w:val="both"/>
        <w:rPr>
          <w:sz w:val="24"/>
          <w:szCs w:val="24"/>
        </w:rPr>
      </w:pPr>
      <w:r w:rsidRPr="00767679">
        <w:rPr>
          <w:sz w:val="24"/>
          <w:szCs w:val="24"/>
        </w:rPr>
        <w:t xml:space="preserve">Uchwała wchodzi w życie z dniem podjęcia. </w:t>
      </w:r>
    </w:p>
    <w:p w14:paraId="5AEA1BE6" w14:textId="27DA9712" w:rsidR="006B3A80" w:rsidRPr="002F1EF2" w:rsidRDefault="006B3A80" w:rsidP="009075DC">
      <w:pPr>
        <w:spacing w:line="360" w:lineRule="auto"/>
        <w:jc w:val="both"/>
        <w:rPr>
          <w:sz w:val="24"/>
          <w:szCs w:val="24"/>
        </w:rPr>
      </w:pPr>
    </w:p>
    <w:sectPr w:rsidR="006B3A80" w:rsidRPr="002F1EF2" w:rsidSect="00234D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70"/>
    <w:rsid w:val="001A2FE3"/>
    <w:rsid w:val="001C41CC"/>
    <w:rsid w:val="00234D70"/>
    <w:rsid w:val="002F06D9"/>
    <w:rsid w:val="002F1EF2"/>
    <w:rsid w:val="00372CB6"/>
    <w:rsid w:val="0038428C"/>
    <w:rsid w:val="00632984"/>
    <w:rsid w:val="006B3A80"/>
    <w:rsid w:val="006E2E25"/>
    <w:rsid w:val="006F27EC"/>
    <w:rsid w:val="00743514"/>
    <w:rsid w:val="007A4E4E"/>
    <w:rsid w:val="007A51FF"/>
    <w:rsid w:val="008E197A"/>
    <w:rsid w:val="009075DC"/>
    <w:rsid w:val="0090764D"/>
    <w:rsid w:val="00970053"/>
    <w:rsid w:val="009B2D35"/>
    <w:rsid w:val="00A1434B"/>
    <w:rsid w:val="00A46ADC"/>
    <w:rsid w:val="00AE7584"/>
    <w:rsid w:val="00BC302C"/>
    <w:rsid w:val="00BC7DA2"/>
    <w:rsid w:val="00C303EB"/>
    <w:rsid w:val="00C30E7F"/>
    <w:rsid w:val="00DA7D33"/>
    <w:rsid w:val="00DF1B60"/>
    <w:rsid w:val="00E03E7D"/>
    <w:rsid w:val="00E5755A"/>
    <w:rsid w:val="00E83985"/>
    <w:rsid w:val="00E92805"/>
    <w:rsid w:val="00F01528"/>
    <w:rsid w:val="00F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1E70"/>
  <w15:chartTrackingRefBased/>
  <w15:docId w15:val="{F6F105A1-1373-481F-B4A0-718CB740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D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D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D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D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D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D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D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D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D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D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D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D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D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D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4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D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4D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D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Marcińska</dc:creator>
  <cp:keywords/>
  <dc:description/>
  <cp:lastModifiedBy>Iwona Natkaniec</cp:lastModifiedBy>
  <cp:revision>3</cp:revision>
  <cp:lastPrinted>2025-12-05T10:01:00Z</cp:lastPrinted>
  <dcterms:created xsi:type="dcterms:W3CDTF">2025-12-12T10:42:00Z</dcterms:created>
  <dcterms:modified xsi:type="dcterms:W3CDTF">2025-12-12T10:47:00Z</dcterms:modified>
</cp:coreProperties>
</file>