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1450" w14:textId="74AFB4E8" w:rsidR="00F22CDD" w:rsidRDefault="00F22CDD" w:rsidP="00F22C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Uchwała Nr </w:t>
      </w:r>
      <w:r w:rsidR="00CA0BDA">
        <w:rPr>
          <w:rFonts w:ascii="Times New Roman" w:hAnsi="Times New Roman" w:cs="Times New Roman"/>
          <w:b/>
          <w:bCs/>
          <w:sz w:val="32"/>
          <w:szCs w:val="32"/>
        </w:rPr>
        <w:t>99</w:t>
      </w:r>
      <w:r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127174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5AF0FD0" w14:textId="77777777" w:rsidR="00F22CDD" w:rsidRDefault="00F22CDD" w:rsidP="00F22C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Zarządu Powiatu w Krakowie</w:t>
      </w:r>
    </w:p>
    <w:p w14:paraId="67FE74BA" w14:textId="4105A303" w:rsidR="00F22CDD" w:rsidRDefault="00F22CDD" w:rsidP="00F22C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 dnia </w:t>
      </w:r>
      <w:r w:rsidR="00CA0BDA">
        <w:rPr>
          <w:rFonts w:ascii="Times New Roman" w:hAnsi="Times New Roman" w:cs="Times New Roman"/>
          <w:b/>
          <w:bCs/>
          <w:sz w:val="32"/>
          <w:szCs w:val="32"/>
        </w:rPr>
        <w:t>1 kwietnia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127174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27D0FF6E" w14:textId="77777777" w:rsidR="00F22CDD" w:rsidRDefault="00F22CDD" w:rsidP="00F22CDD">
      <w:pPr>
        <w:rPr>
          <w:rFonts w:ascii="Times New Roman" w:hAnsi="Times New Roman" w:cs="Times New Roman"/>
          <w:sz w:val="24"/>
          <w:szCs w:val="24"/>
        </w:rPr>
      </w:pPr>
    </w:p>
    <w:p w14:paraId="17E3DC1B" w14:textId="2CE28B07" w:rsidR="00F22CDD" w:rsidRPr="00127174" w:rsidRDefault="00F22CDD" w:rsidP="003362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174">
        <w:rPr>
          <w:rFonts w:ascii="Times New Roman" w:hAnsi="Times New Roman" w:cs="Times New Roman"/>
          <w:b/>
          <w:bCs/>
          <w:sz w:val="24"/>
          <w:szCs w:val="24"/>
        </w:rPr>
        <w:t xml:space="preserve">w sprawie zlecenia realizacji </w:t>
      </w:r>
      <w:r w:rsidR="00336270" w:rsidRPr="00127174">
        <w:rPr>
          <w:rFonts w:ascii="Times New Roman" w:hAnsi="Times New Roman" w:cs="Times New Roman"/>
          <w:b/>
          <w:bCs/>
          <w:sz w:val="24"/>
          <w:szCs w:val="24"/>
        </w:rPr>
        <w:t xml:space="preserve">zadania publicznego Powiatu Krakowskiego </w:t>
      </w:r>
      <w:r w:rsidR="00127174" w:rsidRPr="00127174">
        <w:rPr>
          <w:rFonts w:ascii="Times New Roman" w:eastAsia="Calibri" w:hAnsi="Times New Roman" w:cs="Times New Roman"/>
          <w:b/>
          <w:sz w:val="24"/>
          <w:szCs w:val="24"/>
        </w:rPr>
        <w:t xml:space="preserve">w 2026 roku                w zakresie pieczy zastępczej pn. „Organizacja całodobowego wypoczynku dla dzieci </w:t>
      </w:r>
      <w:r w:rsidR="0012717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="00127174" w:rsidRPr="00127174">
        <w:rPr>
          <w:rFonts w:ascii="Times New Roman" w:eastAsia="Calibri" w:hAnsi="Times New Roman" w:cs="Times New Roman"/>
          <w:b/>
          <w:sz w:val="24"/>
          <w:szCs w:val="24"/>
        </w:rPr>
        <w:t>z pieczy zastępczej i ich opiekunów w ramach turnusów wakacyjnych”</w:t>
      </w:r>
      <w:r w:rsidR="0012717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6574F87" w14:textId="7C6A8ADB" w:rsidR="003F3D5C" w:rsidRPr="003F3D5C" w:rsidRDefault="00127174" w:rsidP="003F3D5C">
      <w:pPr>
        <w:spacing w:line="240" w:lineRule="auto"/>
        <w:jc w:val="both"/>
        <w:rPr>
          <w:rFonts w:ascii="Times New Roman" w:hAnsi="Times New Roman" w:cs="Times New Roman"/>
        </w:rPr>
      </w:pPr>
      <w:r w:rsidRPr="00992578">
        <w:rPr>
          <w:rFonts w:ascii="Times New Roman" w:eastAsia="Times New Roman" w:hAnsi="Times New Roman" w:cs="Times New Roman"/>
          <w:lang w:eastAsia="pl-PL"/>
        </w:rPr>
        <w:t>Na podstawie</w:t>
      </w:r>
      <w:r w:rsidR="00B2307B">
        <w:rPr>
          <w:rFonts w:ascii="Times New Roman" w:eastAsia="Times New Roman" w:hAnsi="Times New Roman" w:cs="Times New Roman"/>
          <w:lang w:eastAsia="pl-PL"/>
        </w:rPr>
        <w:t xml:space="preserve"> art. 4 ust. 1 pkt 3a,</w:t>
      </w:r>
      <w:r w:rsidRPr="00992578">
        <w:rPr>
          <w:rFonts w:ascii="Times New Roman" w:eastAsia="Times New Roman" w:hAnsi="Times New Roman" w:cs="Times New Roman"/>
          <w:lang w:eastAsia="pl-PL"/>
        </w:rPr>
        <w:t xml:space="preserve"> art. 32 ust. 2 pkt 2 ustawy z dnia 5 czerwca 1998r. o samorządzie powiatowym (t.j. Dz.U. z 2025 roku poz. 1684), art. 4 ust. 1 pkt 1a, art. 11 ust. 1 pkt. 2 i ust. 2 oraz art. 13 Ustawy z dnia 24 kwietnia 2003 r. o działalności pożytku publicznego i o wolontariacie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2578">
        <w:rPr>
          <w:rFonts w:ascii="Times New Roman" w:eastAsia="UniversPro-Roman" w:hAnsi="Times New Roman" w:cs="Times New Roman"/>
          <w:lang w:eastAsia="pl-PL"/>
        </w:rPr>
        <w:t>(t.j. Dz.U. z 2025 r., poz. 1338 ze zm.) oraz</w:t>
      </w:r>
      <w:r w:rsidRPr="00992578">
        <w:rPr>
          <w:rFonts w:ascii="Times New Roman" w:eastAsia="Calibri" w:hAnsi="Times New Roman" w:cs="Times New Roman"/>
        </w:rPr>
        <w:t xml:space="preserve"> </w:t>
      </w:r>
      <w:r w:rsidRPr="00992578">
        <w:rPr>
          <w:rFonts w:ascii="Times New Roman" w:hAnsi="Times New Roman" w:cs="Times New Roman"/>
        </w:rPr>
        <w:t>uchwały nr XVIII/196/2025 Rady Powiatu w Krakowie z dnia 29 października 2025 r.</w:t>
      </w:r>
      <w:r w:rsidR="00B2307B">
        <w:rPr>
          <w:rFonts w:ascii="Times New Roman" w:hAnsi="Times New Roman" w:cs="Times New Roman"/>
        </w:rPr>
        <w:t xml:space="preserve"> </w:t>
      </w:r>
      <w:r w:rsidRPr="00992578">
        <w:rPr>
          <w:rFonts w:ascii="Times New Roman" w:hAnsi="Times New Roman" w:cs="Times New Roman"/>
        </w:rPr>
        <w:t>w sprawie przyjęcia „Programu współpracy Powiatu Krakowskiego z organizacjami pozarządowymi</w:t>
      </w:r>
      <w:r w:rsidR="00B2307B">
        <w:rPr>
          <w:rFonts w:ascii="Times New Roman" w:hAnsi="Times New Roman" w:cs="Times New Roman"/>
        </w:rPr>
        <w:t xml:space="preserve"> </w:t>
      </w:r>
      <w:r w:rsidRPr="00992578">
        <w:rPr>
          <w:rFonts w:ascii="Times New Roman" w:hAnsi="Times New Roman" w:cs="Times New Roman"/>
        </w:rPr>
        <w:t>i innymi podmiotami prowadzącymi działalność pożytku publicznego na rok 2026”, Zarząd Powiatu</w:t>
      </w:r>
      <w:r w:rsidR="00B2307B">
        <w:rPr>
          <w:rFonts w:ascii="Times New Roman" w:hAnsi="Times New Roman" w:cs="Times New Roman"/>
        </w:rPr>
        <w:t xml:space="preserve"> </w:t>
      </w:r>
      <w:r w:rsidRPr="00992578">
        <w:rPr>
          <w:rFonts w:ascii="Times New Roman" w:hAnsi="Times New Roman" w:cs="Times New Roman"/>
        </w:rPr>
        <w:t>w Krakowie uchwala, co następuje:</w:t>
      </w:r>
    </w:p>
    <w:p w14:paraId="25CC41F2" w14:textId="77777777" w:rsidR="00F22CDD" w:rsidRDefault="00F22CDD" w:rsidP="00F22CD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80AB2BD" w14:textId="521531E9" w:rsidR="00F22CDD" w:rsidRPr="003F3D5C" w:rsidRDefault="00F22CDD" w:rsidP="003F3D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D5C">
        <w:rPr>
          <w:rFonts w:ascii="Times New Roman" w:hAnsi="Times New Roman" w:cs="Times New Roman"/>
          <w:sz w:val="24"/>
          <w:szCs w:val="24"/>
        </w:rPr>
        <w:t>Ogłasza się wyniki otwartego konkursu ofert i zlec</w:t>
      </w:r>
      <w:r w:rsidR="00B2307B">
        <w:rPr>
          <w:rFonts w:ascii="Times New Roman" w:hAnsi="Times New Roman" w:cs="Times New Roman"/>
          <w:sz w:val="24"/>
          <w:szCs w:val="24"/>
        </w:rPr>
        <w:t>a</w:t>
      </w:r>
      <w:r w:rsidRPr="003F3D5C">
        <w:rPr>
          <w:rFonts w:ascii="Times New Roman" w:hAnsi="Times New Roman" w:cs="Times New Roman"/>
          <w:sz w:val="24"/>
          <w:szCs w:val="24"/>
        </w:rPr>
        <w:t xml:space="preserve"> </w:t>
      </w:r>
      <w:r w:rsidR="00B2307B">
        <w:rPr>
          <w:rFonts w:ascii="Times New Roman" w:hAnsi="Times New Roman" w:cs="Times New Roman"/>
          <w:sz w:val="24"/>
          <w:szCs w:val="24"/>
        </w:rPr>
        <w:t xml:space="preserve">się </w:t>
      </w:r>
      <w:r w:rsidRPr="003F3D5C">
        <w:rPr>
          <w:rFonts w:ascii="Times New Roman" w:hAnsi="Times New Roman" w:cs="Times New Roman"/>
          <w:sz w:val="24"/>
          <w:szCs w:val="24"/>
        </w:rPr>
        <w:t>realizację zada</w:t>
      </w:r>
      <w:r w:rsidR="004B0987" w:rsidRPr="003F3D5C">
        <w:rPr>
          <w:rFonts w:ascii="Times New Roman" w:hAnsi="Times New Roman" w:cs="Times New Roman"/>
          <w:sz w:val="24"/>
          <w:szCs w:val="24"/>
        </w:rPr>
        <w:t>nia</w:t>
      </w:r>
      <w:r w:rsidRPr="003F3D5C">
        <w:rPr>
          <w:rFonts w:ascii="Times New Roman" w:hAnsi="Times New Roman" w:cs="Times New Roman"/>
          <w:sz w:val="24"/>
          <w:szCs w:val="24"/>
        </w:rPr>
        <w:t xml:space="preserve"> </w:t>
      </w:r>
      <w:r w:rsidR="00FD70E4" w:rsidRPr="003F3D5C">
        <w:rPr>
          <w:rFonts w:ascii="Times New Roman" w:hAnsi="Times New Roman" w:cs="Times New Roman"/>
          <w:sz w:val="24"/>
          <w:szCs w:val="24"/>
        </w:rPr>
        <w:t xml:space="preserve">w zakresie pieczy zastępczej tj. </w:t>
      </w:r>
      <w:r w:rsidR="00127174" w:rsidRPr="003F3D5C">
        <w:rPr>
          <w:rFonts w:ascii="Times New Roman" w:eastAsia="Calibri" w:hAnsi="Times New Roman" w:cs="Times New Roman"/>
          <w:bCs/>
          <w:sz w:val="24"/>
          <w:szCs w:val="24"/>
        </w:rPr>
        <w:t>„Organizacja całodobowego wypoczynku dla dzieci z pieczy zastępczej i ich opiekunów w ramach turnusów wakacyjnych”</w:t>
      </w:r>
      <w:r w:rsidR="003F3D5C">
        <w:rPr>
          <w:rFonts w:ascii="Times New Roman" w:eastAsia="Calibri" w:hAnsi="Times New Roman" w:cs="Times New Roman"/>
          <w:bCs/>
          <w:sz w:val="24"/>
          <w:szCs w:val="24"/>
        </w:rPr>
        <w:t xml:space="preserve"> Stowarzyszeniu „Pro Familia” z siedzibą os. Zielone 1, 31-968 Kraków</w:t>
      </w:r>
      <w:r w:rsidR="003F3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307B">
        <w:rPr>
          <w:rFonts w:ascii="Times New Roman" w:hAnsi="Times New Roman" w:cs="Times New Roman"/>
          <w:bCs/>
          <w:sz w:val="24"/>
          <w:szCs w:val="24"/>
        </w:rPr>
        <w:t>oraz</w:t>
      </w:r>
      <w:r w:rsidR="00FD70E4" w:rsidRPr="003F3D5C">
        <w:rPr>
          <w:rFonts w:ascii="Times New Roman" w:hAnsi="Times New Roman" w:cs="Times New Roman"/>
          <w:sz w:val="24"/>
          <w:szCs w:val="24"/>
        </w:rPr>
        <w:t xml:space="preserve"> przyzna</w:t>
      </w:r>
      <w:r w:rsidR="00B2307B">
        <w:rPr>
          <w:rFonts w:ascii="Times New Roman" w:hAnsi="Times New Roman" w:cs="Times New Roman"/>
          <w:sz w:val="24"/>
          <w:szCs w:val="24"/>
        </w:rPr>
        <w:t>je się</w:t>
      </w:r>
      <w:r w:rsidR="00FD70E4" w:rsidRPr="003F3D5C">
        <w:rPr>
          <w:rFonts w:ascii="Times New Roman" w:hAnsi="Times New Roman" w:cs="Times New Roman"/>
          <w:sz w:val="24"/>
          <w:szCs w:val="24"/>
        </w:rPr>
        <w:t xml:space="preserve"> dotację</w:t>
      </w:r>
      <w:r w:rsidR="003F3D5C">
        <w:rPr>
          <w:rFonts w:ascii="Times New Roman" w:hAnsi="Times New Roman" w:cs="Times New Roman"/>
          <w:sz w:val="24"/>
          <w:szCs w:val="24"/>
        </w:rPr>
        <w:t xml:space="preserve"> w wysokości 209 000,00 zł (słownie złotych: dwieście dziewięć tysięcy 00/100)</w:t>
      </w:r>
      <w:r w:rsidR="00B2307B">
        <w:rPr>
          <w:rFonts w:ascii="Times New Roman" w:hAnsi="Times New Roman" w:cs="Times New Roman"/>
          <w:sz w:val="24"/>
          <w:szCs w:val="24"/>
        </w:rPr>
        <w:t>.</w:t>
      </w:r>
    </w:p>
    <w:p w14:paraId="031FF4D4" w14:textId="7F391807" w:rsidR="00F22CDD" w:rsidRDefault="00F22CDD" w:rsidP="00F22CD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14:paraId="7C001D3D" w14:textId="4AD2BDC1" w:rsidR="00F22CDD" w:rsidRDefault="00F22CDD" w:rsidP="00F22C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Szczegółowy zakres zadań, zasady i terminy przekazania dotacji określ</w:t>
      </w:r>
      <w:r w:rsidR="0033627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umow</w:t>
      </w:r>
      <w:r w:rsidR="0033627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zawart</w:t>
      </w:r>
      <w:r w:rsidR="0033627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trybie określonym odrębnymi przepisami.</w:t>
      </w:r>
    </w:p>
    <w:p w14:paraId="2B6E9E28" w14:textId="77777777" w:rsidR="00F22CDD" w:rsidRDefault="00F22CDD" w:rsidP="00F22CD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14:paraId="4DB62BCA" w14:textId="77777777" w:rsidR="00F22CDD" w:rsidRDefault="00F22CDD" w:rsidP="00F22C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14:paraId="60BAB441" w14:textId="77777777" w:rsidR="00F22CDD" w:rsidRDefault="00F22CDD" w:rsidP="00F22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31745" w14:textId="77777777" w:rsidR="00F22CDD" w:rsidRDefault="00F22CDD" w:rsidP="00F22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08850" w14:textId="77777777" w:rsidR="00F22CDD" w:rsidRDefault="00F22CDD" w:rsidP="00F22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C21AE" w14:textId="77777777" w:rsidR="00590B1F" w:rsidRDefault="00590B1F"/>
    <w:sectPr w:rsidR="00590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DD"/>
    <w:rsid w:val="0011150E"/>
    <w:rsid w:val="00127174"/>
    <w:rsid w:val="001569EC"/>
    <w:rsid w:val="00225E9C"/>
    <w:rsid w:val="00271B5C"/>
    <w:rsid w:val="00283180"/>
    <w:rsid w:val="00336270"/>
    <w:rsid w:val="003F3D5C"/>
    <w:rsid w:val="004B0987"/>
    <w:rsid w:val="00590B1F"/>
    <w:rsid w:val="007B0C12"/>
    <w:rsid w:val="008D5C4D"/>
    <w:rsid w:val="009828EC"/>
    <w:rsid w:val="00AB2628"/>
    <w:rsid w:val="00B2307B"/>
    <w:rsid w:val="00B64FCF"/>
    <w:rsid w:val="00C75C97"/>
    <w:rsid w:val="00CA0BDA"/>
    <w:rsid w:val="00D10558"/>
    <w:rsid w:val="00F22CDD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E889"/>
  <w15:chartTrackingRefBased/>
  <w15:docId w15:val="{95BEF88C-7894-4969-AB2D-F818E42B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CDD"/>
    <w:pPr>
      <w:spacing w:line="254" w:lineRule="auto"/>
    </w:pPr>
    <w:rPr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F22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CDD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Gumula 2</dc:creator>
  <cp:keywords/>
  <dc:description/>
  <cp:lastModifiedBy>Łukasz Martyna</cp:lastModifiedBy>
  <cp:revision>3</cp:revision>
  <cp:lastPrinted>2023-05-16T09:48:00Z</cp:lastPrinted>
  <dcterms:created xsi:type="dcterms:W3CDTF">2026-03-31T05:57:00Z</dcterms:created>
  <dcterms:modified xsi:type="dcterms:W3CDTF">2026-04-01T11:50:00Z</dcterms:modified>
</cp:coreProperties>
</file>