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511C9" w14:textId="77777777" w:rsidR="00D814C1" w:rsidRPr="0042508B" w:rsidRDefault="00D814C1" w:rsidP="0042508B">
      <w:pPr>
        <w:jc w:val="center"/>
        <w:rPr>
          <w:rFonts w:ascii="Times New Roman" w:hAnsi="Times New Roman" w:cs="Times New Roman"/>
          <w:b/>
          <w:bCs/>
        </w:rPr>
      </w:pPr>
      <w:r w:rsidRPr="0042508B">
        <w:rPr>
          <w:rFonts w:ascii="Times New Roman" w:hAnsi="Times New Roman" w:cs="Times New Roman"/>
          <w:b/>
          <w:bCs/>
        </w:rPr>
        <w:t>ZARZĄDZENIE NR 33 /2026</w:t>
      </w:r>
    </w:p>
    <w:p w14:paraId="03BD4B78" w14:textId="1004EB9A" w:rsidR="0042508B" w:rsidRDefault="00D814C1" w:rsidP="0042508B">
      <w:pPr>
        <w:jc w:val="center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  <w:b/>
          <w:bCs/>
        </w:rPr>
        <w:t>DYREKTORA POWIATOWEGO CENTRUM POMOCY RODZINIE W KRAKOWIE</w:t>
      </w:r>
    </w:p>
    <w:p w14:paraId="58283A50" w14:textId="31076513" w:rsidR="00D814C1" w:rsidRPr="0042508B" w:rsidRDefault="00D814C1" w:rsidP="0042508B">
      <w:pPr>
        <w:jc w:val="both"/>
        <w:rPr>
          <w:rFonts w:ascii="Times New Roman" w:hAnsi="Times New Roman" w:cs="Times New Roman"/>
          <w:b/>
          <w:bCs/>
        </w:rPr>
      </w:pPr>
      <w:r w:rsidRPr="0042508B">
        <w:rPr>
          <w:rFonts w:ascii="Times New Roman" w:hAnsi="Times New Roman" w:cs="Times New Roman"/>
          <w:b/>
          <w:bCs/>
        </w:rPr>
        <w:t>z dnia 3 września 2026 r. w sprawie wprowadzenia w Powiatowym Centrum Pomocy Rodzinie w Krakowie procedur związanych z organizacją i koordynacją opieki długoterminowej</w:t>
      </w:r>
    </w:p>
    <w:p w14:paraId="1A51F74A" w14:textId="77777777" w:rsidR="00D814C1" w:rsidRPr="0042508B" w:rsidRDefault="00D814C1" w:rsidP="0042508B">
      <w:pPr>
        <w:jc w:val="both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</w:rPr>
        <w:t xml:space="preserve">Działając na podstawie § 4 pkt 12 Regulaminu Organizacyjnego Powiatowego Centrum Pomocy Rodzinie w Krakowie stanowiącego załącznik do Uchwały Nr 170/2021 Zarządu Powiatu w Krakowie z dnia 20 maja 2021 roku w sprawie regulaminu organizacyjnego Powiatowego Centrum Pomocy Rodzinie w Krakowie oraz w związku z realizacją zadań wynikających z ustawy z dnia 11 czerwca 2026 r. o osobach starszych i koordynacji opieki długoterminowej (Dz. U. z 2026 r. poz. 986 </w:t>
      </w:r>
      <w:proofErr w:type="spellStart"/>
      <w:r w:rsidRPr="0042508B">
        <w:rPr>
          <w:rFonts w:ascii="Times New Roman" w:hAnsi="Times New Roman" w:cs="Times New Roman"/>
        </w:rPr>
        <w:t>t.j</w:t>
      </w:r>
      <w:proofErr w:type="spellEnd"/>
      <w:r w:rsidRPr="0042508B">
        <w:rPr>
          <w:rFonts w:ascii="Times New Roman" w:hAnsi="Times New Roman" w:cs="Times New Roman"/>
        </w:rPr>
        <w:t>.), zarządzam, co następuje:</w:t>
      </w:r>
    </w:p>
    <w:p w14:paraId="55889EC2" w14:textId="77777777" w:rsidR="00D814C1" w:rsidRPr="0042508B" w:rsidRDefault="00D814C1" w:rsidP="0042508B">
      <w:pPr>
        <w:jc w:val="center"/>
        <w:rPr>
          <w:rFonts w:ascii="Times New Roman" w:hAnsi="Times New Roman" w:cs="Times New Roman"/>
          <w:b/>
          <w:bCs/>
        </w:rPr>
      </w:pPr>
      <w:r w:rsidRPr="0042508B">
        <w:rPr>
          <w:rFonts w:ascii="Times New Roman" w:hAnsi="Times New Roman" w:cs="Times New Roman"/>
          <w:b/>
          <w:bCs/>
        </w:rPr>
        <w:t>§ 1.</w:t>
      </w:r>
    </w:p>
    <w:p w14:paraId="794209C4" w14:textId="77777777" w:rsidR="0042508B" w:rsidRDefault="00D814C1" w:rsidP="0042508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</w:rPr>
        <w:t xml:space="preserve">Wprowadzam następujące procedury współpracy: </w:t>
      </w:r>
    </w:p>
    <w:p w14:paraId="6ED9E9CE" w14:textId="77777777" w:rsidR="0042508B" w:rsidRDefault="00D814C1" w:rsidP="0042508B">
      <w:pPr>
        <w:ind w:left="720"/>
        <w:jc w:val="both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</w:rPr>
        <w:t xml:space="preserve">a) Powiatowego Centrum Pomocy Rodzinie w Krakowie z gminami i jednostkami organizacyjnymi pomocy społecznej w zakresie koordynacji opieki długoterminowej w brzmieniu załącznika nr 1 do niniejszego Zarządzenia; </w:t>
      </w:r>
    </w:p>
    <w:p w14:paraId="3DB6CB12" w14:textId="77777777" w:rsidR="0042508B" w:rsidRDefault="00D814C1" w:rsidP="0042508B">
      <w:pPr>
        <w:ind w:left="720"/>
        <w:jc w:val="both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</w:rPr>
        <w:t xml:space="preserve">b) Powiatowego Centrum Pomocy Rodzinie w Krakowie z podmiotami ochrony zdrowia w zakresie koordynacji opieki długoterminowej w brzmieniu załącznika nr 2 do niniejszego Zarządzenia; </w:t>
      </w:r>
    </w:p>
    <w:p w14:paraId="753F6040" w14:textId="38EB80BE" w:rsidR="00D814C1" w:rsidRPr="0042508B" w:rsidRDefault="00D814C1" w:rsidP="0042508B">
      <w:pPr>
        <w:ind w:left="720"/>
        <w:jc w:val="both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</w:rPr>
        <w:t>c) międzyinstytucjonalnej w zakresie koordynacji opieki długoterminowej w brzmieniu załącznika nr 3 do niniejszego Zarządzenia.</w:t>
      </w:r>
    </w:p>
    <w:p w14:paraId="1B5C670C" w14:textId="77777777" w:rsidR="00D814C1" w:rsidRPr="0042508B" w:rsidRDefault="00D814C1" w:rsidP="0042508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</w:rPr>
        <w:t>Wprowadzam procedurę monitorowania realizacji zadań z zakresu koordynacji opieki długoterminowej w brzmieniu załącznika nr 4 do niniejszego Zarządzenia.</w:t>
      </w:r>
    </w:p>
    <w:p w14:paraId="42E9EB23" w14:textId="77777777" w:rsidR="00D814C1" w:rsidRPr="0042508B" w:rsidRDefault="00D814C1" w:rsidP="0042508B">
      <w:pPr>
        <w:jc w:val="center"/>
        <w:rPr>
          <w:rFonts w:ascii="Times New Roman" w:hAnsi="Times New Roman" w:cs="Times New Roman"/>
          <w:b/>
          <w:bCs/>
        </w:rPr>
      </w:pPr>
      <w:r w:rsidRPr="0042508B">
        <w:rPr>
          <w:rFonts w:ascii="Times New Roman" w:hAnsi="Times New Roman" w:cs="Times New Roman"/>
          <w:b/>
          <w:bCs/>
        </w:rPr>
        <w:t>§ 2.</w:t>
      </w:r>
    </w:p>
    <w:p w14:paraId="22EE64E6" w14:textId="77777777" w:rsidR="00D814C1" w:rsidRPr="0042508B" w:rsidRDefault="00D814C1" w:rsidP="0042508B">
      <w:pPr>
        <w:jc w:val="both"/>
        <w:rPr>
          <w:rFonts w:ascii="Times New Roman" w:hAnsi="Times New Roman" w:cs="Times New Roman"/>
        </w:rPr>
      </w:pPr>
      <w:r w:rsidRPr="0042508B">
        <w:rPr>
          <w:rFonts w:ascii="Times New Roman" w:hAnsi="Times New Roman" w:cs="Times New Roman"/>
        </w:rPr>
        <w:t>Zarządzenie wchodzi w życie z dniem podpisania.</w:t>
      </w:r>
    </w:p>
    <w:p w14:paraId="51A768E9" w14:textId="77777777" w:rsidR="00D814C1" w:rsidRPr="0042508B" w:rsidRDefault="00D814C1" w:rsidP="0042508B">
      <w:pPr>
        <w:jc w:val="both"/>
        <w:rPr>
          <w:rFonts w:ascii="Times New Roman" w:hAnsi="Times New Roman" w:cs="Times New Roman"/>
        </w:rPr>
      </w:pPr>
    </w:p>
    <w:sectPr w:rsidR="00D814C1" w:rsidRPr="00425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E272D"/>
    <w:multiLevelType w:val="multilevel"/>
    <w:tmpl w:val="5ECA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30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C1"/>
    <w:rsid w:val="0042508B"/>
    <w:rsid w:val="00551094"/>
    <w:rsid w:val="005D6FA5"/>
    <w:rsid w:val="00D8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01C8"/>
  <w15:chartTrackingRefBased/>
  <w15:docId w15:val="{922F8E3D-40F4-4D95-ABE1-B7B16A32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1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1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14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1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14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1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1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1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1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14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14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14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14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14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14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14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14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14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1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1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1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1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1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14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14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14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14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14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14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2</cp:revision>
  <dcterms:created xsi:type="dcterms:W3CDTF">2026-09-08T05:48:00Z</dcterms:created>
  <dcterms:modified xsi:type="dcterms:W3CDTF">2026-09-08T06:21:00Z</dcterms:modified>
</cp:coreProperties>
</file>