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70" w:rsidRPr="009A2F3F" w:rsidRDefault="00C01F70" w:rsidP="00C01F7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Uchwała nr </w:t>
      </w:r>
      <w:r w:rsidR="0009119E">
        <w:rPr>
          <w:b/>
          <w:sz w:val="32"/>
          <w:szCs w:val="32"/>
        </w:rPr>
        <w:t>119</w:t>
      </w:r>
      <w:r w:rsidRPr="009A2F3F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7</w:t>
      </w:r>
    </w:p>
    <w:p w:rsidR="00C01F70" w:rsidRPr="009A2F3F" w:rsidRDefault="00C01F70" w:rsidP="00C01F70">
      <w:pPr>
        <w:spacing w:line="360" w:lineRule="auto"/>
        <w:jc w:val="center"/>
        <w:rPr>
          <w:b/>
          <w:sz w:val="32"/>
          <w:szCs w:val="32"/>
        </w:rPr>
      </w:pPr>
      <w:r w:rsidRPr="009A2F3F">
        <w:rPr>
          <w:b/>
          <w:sz w:val="32"/>
          <w:szCs w:val="32"/>
        </w:rPr>
        <w:t>Zarządu Powiatu w Krakowie</w:t>
      </w:r>
    </w:p>
    <w:p w:rsidR="00C01F70" w:rsidRPr="009A2F3F" w:rsidRDefault="00C01F70" w:rsidP="00C01F7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09119E">
        <w:rPr>
          <w:b/>
          <w:sz w:val="32"/>
          <w:szCs w:val="32"/>
        </w:rPr>
        <w:t xml:space="preserve">25 maja </w:t>
      </w:r>
      <w:r w:rsidRPr="009A2F3F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7</w:t>
      </w:r>
      <w:r w:rsidRPr="009A2F3F">
        <w:rPr>
          <w:b/>
          <w:sz w:val="32"/>
          <w:szCs w:val="32"/>
        </w:rPr>
        <w:t xml:space="preserve"> roku</w:t>
      </w:r>
    </w:p>
    <w:p w:rsidR="00C01F70" w:rsidRDefault="00C01F70" w:rsidP="00C01F70">
      <w:pPr>
        <w:jc w:val="center"/>
        <w:rPr>
          <w:b/>
          <w:sz w:val="28"/>
          <w:szCs w:val="28"/>
        </w:rPr>
      </w:pPr>
    </w:p>
    <w:p w:rsidR="00C01F70" w:rsidRPr="009A2F3F" w:rsidRDefault="00C01F70" w:rsidP="00C01F70">
      <w:pPr>
        <w:jc w:val="both"/>
        <w:rPr>
          <w:b/>
          <w:sz w:val="28"/>
          <w:szCs w:val="28"/>
        </w:rPr>
      </w:pPr>
      <w:r w:rsidRPr="009A2F3F">
        <w:rPr>
          <w:b/>
          <w:sz w:val="28"/>
          <w:szCs w:val="28"/>
        </w:rPr>
        <w:t>w sprawie</w:t>
      </w:r>
      <w:r>
        <w:rPr>
          <w:b/>
          <w:sz w:val="28"/>
          <w:szCs w:val="28"/>
        </w:rPr>
        <w:t xml:space="preserve"> wyników otwartego konkursu ofert</w:t>
      </w:r>
      <w:r w:rsidRPr="009A2F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 wsparcie realizacji zadań w zakresie</w:t>
      </w:r>
      <w:r w:rsidRPr="009A2F3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prowadzenia</w:t>
      </w:r>
      <w:r w:rsidRPr="009A2F3F">
        <w:rPr>
          <w:b/>
          <w:sz w:val="28"/>
          <w:szCs w:val="28"/>
        </w:rPr>
        <w:t xml:space="preserve"> rehabilitacji osób niepełnosprawnych w różnych </w:t>
      </w:r>
      <w:r>
        <w:rPr>
          <w:b/>
          <w:sz w:val="28"/>
          <w:szCs w:val="28"/>
        </w:rPr>
        <w:t>typach placówek oraz prowadzenia</w:t>
      </w:r>
      <w:r w:rsidRPr="009A2F3F">
        <w:rPr>
          <w:b/>
          <w:sz w:val="28"/>
          <w:szCs w:val="28"/>
        </w:rPr>
        <w:t xml:space="preserve"> grupowych i indywidualnych zajęć dla osó</w:t>
      </w:r>
      <w:r>
        <w:rPr>
          <w:b/>
          <w:sz w:val="28"/>
          <w:szCs w:val="28"/>
        </w:rPr>
        <w:t>b niepełnosprawnych w roku 2017</w:t>
      </w:r>
    </w:p>
    <w:p w:rsidR="00C01F70" w:rsidRPr="009A2F3F" w:rsidRDefault="00C01F70" w:rsidP="00C01F70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C01F70" w:rsidRDefault="00C01F70" w:rsidP="00C01F70">
      <w:pPr>
        <w:jc w:val="both"/>
      </w:pPr>
      <w:r>
        <w:t xml:space="preserve">Na podstawie art. 32 ust. 2 pkt. 2 ustawy z dnia 5 czerwca 1998r. o samorządzie powiatowym (Dz.U. z 2016r., poz. 814 z późn. zm.), art. 15 ust 2h Ustawy z dnia 24 kwietnia 2003r.                         o działalności pożytku publicznego i o wolontariacie (tj. Dz.U. z 2016r., poz. 1817), art. 36 ust. 2 i 3 Ustawy z dnia 27 sierpnia 1997r o rehabilitacji zawodowej i społecznej oraz zatrudnianiu osób niepełnosprawnych (Dz.U.2016 poz. 2046 j.t. z późn. zm.), § 1, ust. 1 Rozporządzenia Ministra Pracy i Polityki Społecznej z dnia 7 lutego 2008r. w sprawie rodzajów zadań z zakresu rehabilitacji zawodowej i społecznej osób niepełnosprawnych zlecanych fundacjom                           i organizacjom pozarządowym (Dz.U. 2016, poz. 1945), </w:t>
      </w:r>
      <w:r w:rsidRPr="00273741">
        <w:t>Uchwała Nr XXV/178/2016</w:t>
      </w:r>
      <w:r>
        <w:t xml:space="preserve"> </w:t>
      </w:r>
      <w:r w:rsidRPr="00273741">
        <w:t>Rady Powiatu w Krakowie z dnia 30 listopada 20</w:t>
      </w:r>
      <w:r>
        <w:t>16</w:t>
      </w:r>
      <w:r w:rsidRPr="00273741">
        <w:t xml:space="preserve">r. w sprawie przyjęcia Rocznego Programu Współpracy Powiatu Krakowskiego z organizacjami pozarządowymi oraz podmiotami, </w:t>
      </w:r>
      <w:r w:rsidR="002D3A81">
        <w:br/>
      </w:r>
      <w:r w:rsidRPr="00273741">
        <w:t>o których mowa w art. 3 ust. 3 ustawy z dnia 24 kwietnia 2003 roku o działalności pożytku publicznego i o wolontariacie na rok 2017</w:t>
      </w:r>
      <w:r>
        <w:t>, Zarząd Powiatu w Krakowie uchwala, co następuje:</w:t>
      </w:r>
    </w:p>
    <w:p w:rsidR="00C01F70" w:rsidRDefault="00C01F70" w:rsidP="00C01F70">
      <w:pPr>
        <w:pStyle w:val="NormalnyWeb"/>
        <w:spacing w:before="0" w:beforeAutospacing="0" w:after="0" w:afterAutospacing="0"/>
        <w:jc w:val="both"/>
      </w:pPr>
    </w:p>
    <w:p w:rsidR="00C01F70" w:rsidRDefault="00C01F70" w:rsidP="00C01F70">
      <w:pPr>
        <w:pStyle w:val="NormalnyWeb"/>
        <w:jc w:val="center"/>
      </w:pPr>
      <w:r>
        <w:t xml:space="preserve">§ 1 </w:t>
      </w:r>
    </w:p>
    <w:p w:rsidR="00C01F70" w:rsidRDefault="00FB0A4A" w:rsidP="00C01F70">
      <w:pPr>
        <w:jc w:val="both"/>
      </w:pPr>
      <w:r>
        <w:t>W</w:t>
      </w:r>
      <w:r w:rsidR="00C01F70">
        <w:t xml:space="preserve"> wyniku przeprowadzenia otwartego konkursu ofert na wsparcie realizacji </w:t>
      </w:r>
      <w:r w:rsidR="00C01F70" w:rsidRPr="004445F7">
        <w:t xml:space="preserve">zadania publicznego </w:t>
      </w:r>
      <w:r w:rsidR="00C01F70">
        <w:t xml:space="preserve">w roku 2017 </w:t>
      </w:r>
      <w:r w:rsidR="00C01F70" w:rsidRPr="004445F7">
        <w:t>w zakresie</w:t>
      </w:r>
      <w:r w:rsidR="00C01F70">
        <w:t>:</w:t>
      </w:r>
    </w:p>
    <w:p w:rsidR="00FB0A4A" w:rsidRDefault="00FB0A4A" w:rsidP="00C01F70">
      <w:pPr>
        <w:jc w:val="both"/>
      </w:pPr>
    </w:p>
    <w:p w:rsidR="00C01F70" w:rsidRDefault="00C01F70" w:rsidP="00C01F70">
      <w:pPr>
        <w:jc w:val="both"/>
      </w:pPr>
      <w:r>
        <w:t>1. prowadzenia rehabilitacji osób niepełnosprawnych w różnych typach placówek</w:t>
      </w:r>
    </w:p>
    <w:p w:rsidR="00C01F70" w:rsidRDefault="00C01F70" w:rsidP="00C01F70">
      <w:pPr>
        <w:jc w:val="both"/>
      </w:pPr>
      <w:r>
        <w:t xml:space="preserve">2. prowadzenia </w:t>
      </w:r>
      <w:r w:rsidRPr="0057064A">
        <w:t>grupowych i indywidualnych zajęć</w:t>
      </w:r>
      <w:r w:rsidRPr="00554C52">
        <w:t>, które:</w:t>
      </w:r>
    </w:p>
    <w:p w:rsidR="00C01F70" w:rsidRDefault="00C01F70" w:rsidP="00C01F70">
      <w:pPr>
        <w:numPr>
          <w:ilvl w:val="0"/>
          <w:numId w:val="3"/>
        </w:numPr>
        <w:ind w:left="180" w:hanging="180"/>
        <w:jc w:val="both"/>
      </w:pPr>
      <w:r>
        <w:t>mają na celu nabywanie, rozwijanie i podtrzymywanie umiejętności niezbędnych do samodzielnego funkcjonowania osób niepełnosprawnych,</w:t>
      </w:r>
    </w:p>
    <w:p w:rsidR="00C01F70" w:rsidRDefault="00C01F70" w:rsidP="00C01F70">
      <w:pPr>
        <w:numPr>
          <w:ilvl w:val="0"/>
          <w:numId w:val="3"/>
        </w:numPr>
        <w:ind w:left="180" w:hanging="180"/>
        <w:jc w:val="both"/>
      </w:pPr>
      <w:r>
        <w:t xml:space="preserve">rozwijają umiejętności sprawnego komunikowania się z otoczeniem osób </w:t>
      </w:r>
      <w:r>
        <w:br/>
        <w:t>z uszkodzeniami słuchu, mowy, z autyzmem i z niepełnosprawnością intelektualną,</w:t>
      </w:r>
    </w:p>
    <w:p w:rsidR="004B4164" w:rsidRDefault="00C01F70" w:rsidP="00FB0A4A">
      <w:pPr>
        <w:numPr>
          <w:ilvl w:val="0"/>
          <w:numId w:val="3"/>
        </w:numPr>
        <w:ind w:left="180" w:hanging="180"/>
        <w:jc w:val="both"/>
      </w:pPr>
      <w:r>
        <w:t>usprawniają i wspierają funkcjonowanie osób z autyzmem i z niepełnosprawnością intelektualną w różnych rolach społe</w:t>
      </w:r>
      <w:r w:rsidR="00FB0A4A">
        <w:t xml:space="preserve">cznych i w różnych środowiskach </w:t>
      </w:r>
    </w:p>
    <w:p w:rsidR="004B4164" w:rsidRDefault="004B4164" w:rsidP="004B4164">
      <w:pPr>
        <w:jc w:val="both"/>
      </w:pPr>
    </w:p>
    <w:p w:rsidR="00FB0A4A" w:rsidRDefault="00FB0A4A" w:rsidP="004B4164">
      <w:pPr>
        <w:jc w:val="both"/>
      </w:pPr>
      <w:r>
        <w:t>p</w:t>
      </w:r>
      <w:r w:rsidR="00C01F70">
        <w:t xml:space="preserve">ostanawia się nie rozpatrywać pod względem merytorycznym oraz nie przyznawać dotacji ofertom: </w:t>
      </w:r>
    </w:p>
    <w:p w:rsidR="00C01F70" w:rsidRPr="009329AB" w:rsidRDefault="00C01F70" w:rsidP="00FB0A4A">
      <w:pPr>
        <w:pStyle w:val="Akapitzlist"/>
        <w:numPr>
          <w:ilvl w:val="0"/>
          <w:numId w:val="5"/>
        </w:numPr>
        <w:tabs>
          <w:tab w:val="left" w:pos="180"/>
        </w:tabs>
        <w:spacing w:line="276" w:lineRule="auto"/>
        <w:ind w:right="74"/>
        <w:jc w:val="both"/>
      </w:pPr>
      <w:r>
        <w:t>Stowarzyszenia z myślą o mieszkańcach</w:t>
      </w:r>
      <w:r w:rsidRPr="009329AB">
        <w:t xml:space="preserve"> </w:t>
      </w:r>
      <w:r>
        <w:t xml:space="preserve">regionu </w:t>
      </w:r>
      <w:r w:rsidR="002D3A81">
        <w:t xml:space="preserve">„Być szczęśliwym” z siedzibą </w:t>
      </w:r>
      <w:r w:rsidR="007E6D03">
        <w:br/>
      </w:r>
      <w:r w:rsidR="002D3A81">
        <w:t>w W</w:t>
      </w:r>
      <w:r>
        <w:t xml:space="preserve">ielkiej Wsi. </w:t>
      </w:r>
      <w:r w:rsidRPr="009329AB">
        <w:t>Nazwa zadania: „</w:t>
      </w:r>
      <w:r w:rsidR="002D3A81">
        <w:t xml:space="preserve">Dajmy innym wiosnę </w:t>
      </w:r>
      <w:r>
        <w:t>w jesieni ich życia”;</w:t>
      </w:r>
    </w:p>
    <w:p w:rsidR="00C01F70" w:rsidRPr="009329AB" w:rsidRDefault="00C01F70" w:rsidP="00FB0A4A">
      <w:pPr>
        <w:pStyle w:val="Akapitzlist"/>
        <w:numPr>
          <w:ilvl w:val="0"/>
          <w:numId w:val="5"/>
        </w:numPr>
        <w:spacing w:line="276" w:lineRule="auto"/>
        <w:jc w:val="both"/>
      </w:pPr>
      <w:r w:rsidRPr="009329AB">
        <w:t>Stowarzyszenia Towarzystwo Przyjaciół Domu Pomocy Społecznej w Więckowicach</w:t>
      </w:r>
      <w:r w:rsidR="002D3A81">
        <w:t xml:space="preserve">. </w:t>
      </w:r>
      <w:r w:rsidRPr="009329AB">
        <w:t xml:space="preserve"> Nazwa zadania: „Hipoterapia i elementy zoo-terapii dla osób niepełnosprawnych”</w:t>
      </w:r>
      <w:r>
        <w:t>;</w:t>
      </w:r>
    </w:p>
    <w:p w:rsidR="00C01F70" w:rsidRPr="009329AB" w:rsidRDefault="00C01F70" w:rsidP="00FB0A4A">
      <w:pPr>
        <w:pStyle w:val="Akapitzlist"/>
        <w:numPr>
          <w:ilvl w:val="0"/>
          <w:numId w:val="5"/>
        </w:numPr>
        <w:spacing w:line="276" w:lineRule="auto"/>
        <w:jc w:val="both"/>
      </w:pPr>
      <w:r w:rsidRPr="009329AB">
        <w:t>Fundacji Na Rzecz Rozwoju Ośrodka Rehabilitacji Narz</w:t>
      </w:r>
      <w:r w:rsidR="002D3A81">
        <w:t>ądu Ruchu „KRZESZOWICE” – Sanus.</w:t>
      </w:r>
      <w:r w:rsidRPr="009329AB">
        <w:t xml:space="preserve"> Nazwa zadania: „</w:t>
      </w:r>
      <w:r>
        <w:t>W drodze do samodzielności”.</w:t>
      </w:r>
    </w:p>
    <w:p w:rsidR="00C01F70" w:rsidRDefault="00C01F70" w:rsidP="00C01F70">
      <w:pPr>
        <w:pStyle w:val="NormalnyWeb"/>
        <w:spacing w:before="0" w:beforeAutospacing="0" w:after="0" w:afterAutospacing="0" w:line="276" w:lineRule="auto"/>
        <w:jc w:val="both"/>
      </w:pPr>
    </w:p>
    <w:p w:rsidR="00C01F70" w:rsidRDefault="00C01F70" w:rsidP="00C01F70">
      <w:pPr>
        <w:pStyle w:val="NormalnyWeb"/>
        <w:jc w:val="center"/>
      </w:pPr>
      <w:r>
        <w:t>§ 2</w:t>
      </w:r>
    </w:p>
    <w:p w:rsidR="00C01F70" w:rsidRDefault="00C01F70" w:rsidP="00C01F70">
      <w:pPr>
        <w:pStyle w:val="NormalnyWeb"/>
        <w:spacing w:after="240" w:afterAutospacing="0"/>
        <w:rPr>
          <w:rFonts w:ascii="Tahoma" w:hAnsi="Tahoma" w:cs="Tahoma"/>
          <w:color w:val="333333"/>
          <w:sz w:val="12"/>
          <w:szCs w:val="12"/>
        </w:rPr>
      </w:pPr>
      <w:r>
        <w:t>Uchwała wchodzi w życie z dniem podjęcia.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/>
    <w:p w:rsidR="00C01F70" w:rsidRDefault="00C01F70" w:rsidP="00C01F70">
      <w:pPr>
        <w:jc w:val="both"/>
        <w:rPr>
          <w:b/>
        </w:rPr>
      </w:pPr>
    </w:p>
    <w:p w:rsidR="00C01F70" w:rsidRDefault="00C01F70" w:rsidP="00C01F70">
      <w:pPr>
        <w:jc w:val="both"/>
        <w:rPr>
          <w:b/>
        </w:rPr>
      </w:pPr>
    </w:p>
    <w:p w:rsidR="00C01F70" w:rsidRDefault="00C01F70" w:rsidP="00C01F70">
      <w:pPr>
        <w:jc w:val="both"/>
        <w:rPr>
          <w:b/>
        </w:rPr>
      </w:pPr>
    </w:p>
    <w:p w:rsidR="00C01F70" w:rsidRDefault="00C01F70" w:rsidP="00C01F70">
      <w:pPr>
        <w:jc w:val="both"/>
        <w:rPr>
          <w:b/>
        </w:rPr>
      </w:pPr>
    </w:p>
    <w:p w:rsidR="00C01F70" w:rsidRDefault="00C01F70" w:rsidP="00C01F70">
      <w:pPr>
        <w:jc w:val="both"/>
        <w:rPr>
          <w:b/>
        </w:rPr>
      </w:pPr>
    </w:p>
    <w:p w:rsidR="00C01F70" w:rsidRDefault="00C01F70" w:rsidP="00C01F70">
      <w:pPr>
        <w:jc w:val="both"/>
        <w:rPr>
          <w:b/>
        </w:rPr>
      </w:pPr>
    </w:p>
    <w:p w:rsidR="00C01F70" w:rsidRDefault="00C01F70" w:rsidP="00C01F70">
      <w:pPr>
        <w:jc w:val="both"/>
        <w:rPr>
          <w:b/>
        </w:rPr>
      </w:pPr>
    </w:p>
    <w:p w:rsidR="00C01F70" w:rsidRDefault="00C01F70" w:rsidP="00C01F70">
      <w:pPr>
        <w:jc w:val="both"/>
        <w:rPr>
          <w:b/>
        </w:rPr>
      </w:pPr>
      <w:bookmarkStart w:id="0" w:name="_GoBack"/>
      <w:bookmarkEnd w:id="0"/>
    </w:p>
    <w:sectPr w:rsidR="00C01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374C"/>
    <w:multiLevelType w:val="hybridMultilevel"/>
    <w:tmpl w:val="67407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2147E"/>
    <w:multiLevelType w:val="hybridMultilevel"/>
    <w:tmpl w:val="0A7C9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C24CB"/>
    <w:multiLevelType w:val="hybridMultilevel"/>
    <w:tmpl w:val="B6685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A1751"/>
    <w:multiLevelType w:val="hybridMultilevel"/>
    <w:tmpl w:val="62781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B71D5"/>
    <w:multiLevelType w:val="hybridMultilevel"/>
    <w:tmpl w:val="9BC09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70"/>
    <w:rsid w:val="0009119E"/>
    <w:rsid w:val="000C584C"/>
    <w:rsid w:val="001564AB"/>
    <w:rsid w:val="00160972"/>
    <w:rsid w:val="002D3A81"/>
    <w:rsid w:val="00350015"/>
    <w:rsid w:val="00407E78"/>
    <w:rsid w:val="004B4164"/>
    <w:rsid w:val="00650ED2"/>
    <w:rsid w:val="006557BB"/>
    <w:rsid w:val="00663453"/>
    <w:rsid w:val="007639EA"/>
    <w:rsid w:val="007E6D03"/>
    <w:rsid w:val="00922DF5"/>
    <w:rsid w:val="00C01F70"/>
    <w:rsid w:val="00F15ABB"/>
    <w:rsid w:val="00F45398"/>
    <w:rsid w:val="00FB0A4A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3A815-9EB6-4CCC-AB22-26607B9E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01F7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B0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 2</dc:creator>
  <cp:keywords/>
  <dc:description/>
  <cp:lastModifiedBy>Łukasz Martyna 2</cp:lastModifiedBy>
  <cp:revision>9</cp:revision>
  <dcterms:created xsi:type="dcterms:W3CDTF">2017-05-22T11:00:00Z</dcterms:created>
  <dcterms:modified xsi:type="dcterms:W3CDTF">2017-05-26T06:55:00Z</dcterms:modified>
</cp:coreProperties>
</file>